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4B1C" w:rsidRPr="00417250" w:rsidRDefault="00794B1C" w:rsidP="00653F49">
      <w:pPr>
        <w:spacing w:after="0" w:line="240" w:lineRule="auto"/>
        <w:jc w:val="center"/>
        <w:rPr>
          <w:rFonts w:ascii="PT Astra Serif" w:eastAsia="Calibri" w:hAnsi="PT Astra Serif" w:cs="Times New Roman"/>
          <w:sz w:val="24"/>
          <w:szCs w:val="24"/>
        </w:rPr>
      </w:pPr>
      <w:r w:rsidRPr="00417250">
        <w:rPr>
          <w:rFonts w:ascii="PT Astra Serif" w:eastAsia="Calibri" w:hAnsi="PT Astra Serif" w:cs="Times New Roman"/>
          <w:sz w:val="24"/>
          <w:szCs w:val="24"/>
        </w:rPr>
        <w:t>Филиал муниципального бюджетного общеобразовательного учреждения</w:t>
      </w:r>
    </w:p>
    <w:p w:rsidR="00794B1C" w:rsidRPr="00417250" w:rsidRDefault="00794B1C" w:rsidP="00653F49">
      <w:pPr>
        <w:spacing w:after="0" w:line="240" w:lineRule="auto"/>
        <w:jc w:val="center"/>
        <w:rPr>
          <w:rFonts w:ascii="PT Astra Serif" w:eastAsia="Calibri" w:hAnsi="PT Astra Serif" w:cs="Times New Roman"/>
          <w:sz w:val="24"/>
          <w:szCs w:val="24"/>
        </w:rPr>
      </w:pPr>
      <w:r w:rsidRPr="00417250">
        <w:rPr>
          <w:rFonts w:ascii="PT Astra Serif" w:eastAsia="Calibri" w:hAnsi="PT Astra Serif" w:cs="Times New Roman"/>
          <w:sz w:val="24"/>
          <w:szCs w:val="24"/>
        </w:rPr>
        <w:t>«</w:t>
      </w:r>
      <w:proofErr w:type="spellStart"/>
      <w:r w:rsidRPr="00417250">
        <w:rPr>
          <w:rFonts w:ascii="PT Astra Serif" w:eastAsia="Calibri" w:hAnsi="PT Astra Serif" w:cs="Times New Roman"/>
          <w:sz w:val="24"/>
          <w:szCs w:val="24"/>
        </w:rPr>
        <w:t>Ржаксинская</w:t>
      </w:r>
      <w:proofErr w:type="spellEnd"/>
      <w:r w:rsidRPr="00417250">
        <w:rPr>
          <w:rFonts w:ascii="PT Astra Serif" w:eastAsia="Calibri" w:hAnsi="PT Astra Serif" w:cs="Times New Roman"/>
          <w:sz w:val="24"/>
          <w:szCs w:val="24"/>
        </w:rPr>
        <w:t xml:space="preserve"> средняя общеобразовательная школа №1</w:t>
      </w:r>
    </w:p>
    <w:p w:rsidR="00794B1C" w:rsidRPr="00417250" w:rsidRDefault="00794B1C" w:rsidP="00653F49">
      <w:pPr>
        <w:spacing w:after="0" w:line="240" w:lineRule="auto"/>
        <w:jc w:val="center"/>
        <w:rPr>
          <w:rFonts w:ascii="PT Astra Serif" w:eastAsia="Calibri" w:hAnsi="PT Astra Serif" w:cs="Times New Roman"/>
          <w:sz w:val="24"/>
          <w:szCs w:val="24"/>
        </w:rPr>
      </w:pPr>
      <w:r w:rsidRPr="00417250">
        <w:rPr>
          <w:rFonts w:ascii="PT Astra Serif" w:eastAsia="Calibri" w:hAnsi="PT Astra Serif" w:cs="Times New Roman"/>
          <w:sz w:val="24"/>
          <w:szCs w:val="24"/>
        </w:rPr>
        <w:t xml:space="preserve">имени Героя Советского Союза </w:t>
      </w:r>
      <w:proofErr w:type="spellStart"/>
      <w:r w:rsidRPr="00417250">
        <w:rPr>
          <w:rFonts w:ascii="PT Astra Serif" w:eastAsia="Calibri" w:hAnsi="PT Astra Serif" w:cs="Times New Roman"/>
          <w:sz w:val="24"/>
          <w:szCs w:val="24"/>
        </w:rPr>
        <w:t>Н.М.Фролова</w:t>
      </w:r>
      <w:proofErr w:type="spellEnd"/>
      <w:r w:rsidRPr="00417250">
        <w:rPr>
          <w:rFonts w:ascii="PT Astra Serif" w:eastAsia="Calibri" w:hAnsi="PT Astra Serif" w:cs="Times New Roman"/>
          <w:sz w:val="24"/>
          <w:szCs w:val="24"/>
        </w:rPr>
        <w:t xml:space="preserve">» в п. </w:t>
      </w:r>
      <w:proofErr w:type="spellStart"/>
      <w:r w:rsidRPr="00417250">
        <w:rPr>
          <w:rFonts w:ascii="PT Astra Serif" w:eastAsia="Calibri" w:hAnsi="PT Astra Serif" w:cs="Times New Roman"/>
          <w:sz w:val="24"/>
          <w:szCs w:val="24"/>
        </w:rPr>
        <w:t>Чакино</w:t>
      </w:r>
      <w:proofErr w:type="spellEnd"/>
    </w:p>
    <w:p w:rsidR="008659F5" w:rsidRDefault="00794B1C" w:rsidP="00653F49">
      <w:pPr>
        <w:jc w:val="center"/>
        <w:rPr>
          <w:rFonts w:ascii="PT Astra Serif" w:eastAsia="Calibri" w:hAnsi="PT Astra Serif" w:cs="Times New Roman"/>
          <w:sz w:val="24"/>
          <w:szCs w:val="24"/>
        </w:rPr>
      </w:pPr>
      <w:proofErr w:type="spellStart"/>
      <w:r w:rsidRPr="00417250">
        <w:rPr>
          <w:rFonts w:ascii="PT Astra Serif" w:eastAsia="Calibri" w:hAnsi="PT Astra Serif" w:cs="Times New Roman"/>
          <w:sz w:val="24"/>
          <w:szCs w:val="24"/>
        </w:rPr>
        <w:t>Ржаксинского</w:t>
      </w:r>
      <w:proofErr w:type="spellEnd"/>
      <w:r w:rsidRPr="00417250">
        <w:rPr>
          <w:rFonts w:ascii="PT Astra Serif" w:eastAsia="Calibri" w:hAnsi="PT Astra Serif" w:cs="Times New Roman"/>
          <w:sz w:val="24"/>
          <w:szCs w:val="24"/>
        </w:rPr>
        <w:t xml:space="preserve"> муниципального округа Тамбовской области.</w:t>
      </w:r>
    </w:p>
    <w:p w:rsidR="00417250" w:rsidRDefault="00417250" w:rsidP="00653F49">
      <w:pPr>
        <w:jc w:val="center"/>
        <w:rPr>
          <w:rFonts w:ascii="PT Astra Serif" w:hAnsi="PT Astra Serif"/>
        </w:rPr>
      </w:pPr>
    </w:p>
    <w:p w:rsidR="003647CF" w:rsidRDefault="003647CF" w:rsidP="00653F49">
      <w:pPr>
        <w:jc w:val="center"/>
        <w:rPr>
          <w:rFonts w:ascii="PT Astra Serif" w:hAnsi="PT Astra Serif"/>
        </w:rPr>
      </w:pPr>
    </w:p>
    <w:p w:rsidR="003647CF" w:rsidRDefault="003647CF" w:rsidP="00653F49">
      <w:pPr>
        <w:jc w:val="center"/>
        <w:rPr>
          <w:rFonts w:ascii="PT Astra Serif" w:hAnsi="PT Astra Serif"/>
        </w:rPr>
      </w:pPr>
    </w:p>
    <w:p w:rsidR="003647CF" w:rsidRDefault="003647CF" w:rsidP="00653F49">
      <w:pPr>
        <w:jc w:val="center"/>
        <w:rPr>
          <w:rFonts w:ascii="PT Astra Serif" w:hAnsi="PT Astra Serif"/>
        </w:rPr>
      </w:pPr>
    </w:p>
    <w:p w:rsidR="003647CF" w:rsidRDefault="003647CF" w:rsidP="00653F49">
      <w:pPr>
        <w:jc w:val="center"/>
        <w:rPr>
          <w:rFonts w:ascii="PT Astra Serif" w:hAnsi="PT Astra Serif"/>
        </w:rPr>
      </w:pPr>
    </w:p>
    <w:p w:rsidR="00417250" w:rsidRDefault="00417250" w:rsidP="00653F49">
      <w:pPr>
        <w:jc w:val="center"/>
        <w:rPr>
          <w:rFonts w:ascii="PT Astra Serif" w:hAnsi="PT Astra Serif"/>
        </w:rPr>
      </w:pPr>
    </w:p>
    <w:p w:rsidR="00417250" w:rsidRDefault="00417250" w:rsidP="00653F49">
      <w:pPr>
        <w:jc w:val="center"/>
        <w:rPr>
          <w:rFonts w:ascii="PT Astra Serif" w:hAnsi="PT Astra Serif"/>
        </w:rPr>
      </w:pPr>
    </w:p>
    <w:p w:rsidR="00417250" w:rsidRDefault="00417250" w:rsidP="00653F49">
      <w:pPr>
        <w:jc w:val="center"/>
        <w:rPr>
          <w:rFonts w:ascii="PT Astra Serif" w:eastAsia="Calibri" w:hAnsi="PT Astra Serif" w:cs="Times New Roman"/>
          <w:sz w:val="28"/>
          <w:szCs w:val="28"/>
        </w:rPr>
      </w:pPr>
      <w:r>
        <w:rPr>
          <w:rFonts w:ascii="PT Astra Serif" w:eastAsia="Calibri" w:hAnsi="PT Astra Serif" w:cs="Times New Roman"/>
          <w:sz w:val="28"/>
          <w:szCs w:val="28"/>
        </w:rPr>
        <w:t>«Методическая разработка и рекомендация</w:t>
      </w:r>
      <w:r w:rsidRPr="00417250">
        <w:rPr>
          <w:rFonts w:ascii="PT Astra Serif" w:eastAsia="Calibri" w:hAnsi="PT Astra Serif" w:cs="Times New Roman"/>
          <w:sz w:val="28"/>
          <w:szCs w:val="28"/>
        </w:rPr>
        <w:t xml:space="preserve"> по реализации </w:t>
      </w:r>
    </w:p>
    <w:p w:rsidR="00417250" w:rsidRDefault="00417250" w:rsidP="00653F49">
      <w:pPr>
        <w:jc w:val="center"/>
        <w:rPr>
          <w:rFonts w:ascii="PT Astra Serif" w:eastAsia="Calibri" w:hAnsi="PT Astra Serif" w:cs="Times New Roman"/>
          <w:sz w:val="28"/>
          <w:szCs w:val="28"/>
        </w:rPr>
      </w:pPr>
      <w:r w:rsidRPr="00417250">
        <w:rPr>
          <w:rFonts w:ascii="PT Astra Serif" w:eastAsia="Calibri" w:hAnsi="PT Astra Serif" w:cs="Times New Roman"/>
          <w:sz w:val="28"/>
          <w:szCs w:val="28"/>
        </w:rPr>
        <w:t>учебного предмета ОРКСЭ</w:t>
      </w:r>
      <w:r>
        <w:rPr>
          <w:rFonts w:ascii="PT Astra Serif" w:eastAsia="Calibri" w:hAnsi="PT Astra Serif" w:cs="Times New Roman"/>
          <w:sz w:val="28"/>
          <w:szCs w:val="28"/>
        </w:rPr>
        <w:t>»</w:t>
      </w:r>
    </w:p>
    <w:p w:rsidR="00417250" w:rsidRDefault="00417250" w:rsidP="00653F49">
      <w:pPr>
        <w:jc w:val="center"/>
        <w:rPr>
          <w:rFonts w:ascii="PT Astra Serif" w:hAnsi="PT Astra Serif" w:cs="Times New Roman"/>
          <w:b/>
          <w:sz w:val="28"/>
          <w:szCs w:val="28"/>
        </w:rPr>
      </w:pPr>
      <w:r w:rsidRPr="00417250">
        <w:rPr>
          <w:rFonts w:ascii="PT Astra Serif" w:hAnsi="PT Astra Serif" w:cs="Times New Roman"/>
          <w:b/>
          <w:sz w:val="28"/>
          <w:szCs w:val="28"/>
        </w:rPr>
        <w:t>«Храм</w:t>
      </w:r>
      <w:r w:rsidR="007252AD">
        <w:rPr>
          <w:rFonts w:ascii="PT Astra Serif" w:hAnsi="PT Astra Serif" w:cs="Times New Roman"/>
          <w:b/>
          <w:sz w:val="28"/>
          <w:szCs w:val="28"/>
        </w:rPr>
        <w:t>ы</w:t>
      </w:r>
      <w:r w:rsidRPr="00417250">
        <w:rPr>
          <w:rFonts w:ascii="PT Astra Serif" w:hAnsi="PT Astra Serif" w:cs="Times New Roman"/>
          <w:b/>
          <w:sz w:val="28"/>
          <w:szCs w:val="28"/>
        </w:rPr>
        <w:t xml:space="preserve"> моей малой родины»</w:t>
      </w:r>
    </w:p>
    <w:p w:rsidR="00417250" w:rsidRDefault="00417250" w:rsidP="00653F49">
      <w:pPr>
        <w:jc w:val="center"/>
        <w:rPr>
          <w:rFonts w:ascii="PT Astra Serif" w:hAnsi="PT Astra Serif"/>
          <w:b/>
          <w:sz w:val="28"/>
          <w:szCs w:val="28"/>
        </w:rPr>
      </w:pPr>
    </w:p>
    <w:p w:rsidR="00EB5BE6" w:rsidRDefault="00EB5BE6" w:rsidP="00653F49">
      <w:pPr>
        <w:jc w:val="center"/>
        <w:rPr>
          <w:rFonts w:ascii="PT Astra Serif" w:hAnsi="PT Astra Serif"/>
          <w:b/>
          <w:sz w:val="28"/>
          <w:szCs w:val="28"/>
        </w:rPr>
      </w:pPr>
    </w:p>
    <w:p w:rsidR="00417250" w:rsidRDefault="00417250" w:rsidP="00653F49">
      <w:pPr>
        <w:jc w:val="center"/>
        <w:rPr>
          <w:rFonts w:ascii="PT Astra Serif" w:hAnsi="PT Astra Serif"/>
          <w:sz w:val="24"/>
          <w:szCs w:val="24"/>
        </w:rPr>
      </w:pPr>
    </w:p>
    <w:p w:rsidR="00DE2CCA" w:rsidRDefault="00DE2CCA" w:rsidP="00653F49">
      <w:pPr>
        <w:jc w:val="center"/>
        <w:rPr>
          <w:rFonts w:ascii="PT Astra Serif" w:hAnsi="PT Astra Serif"/>
          <w:sz w:val="24"/>
          <w:szCs w:val="24"/>
        </w:rPr>
      </w:pPr>
    </w:p>
    <w:p w:rsidR="003647CF" w:rsidRPr="00417250" w:rsidRDefault="003647CF" w:rsidP="00653F49">
      <w:pPr>
        <w:jc w:val="center"/>
        <w:rPr>
          <w:rFonts w:ascii="PT Astra Serif" w:hAnsi="PT Astra Serif"/>
          <w:sz w:val="24"/>
          <w:szCs w:val="24"/>
        </w:rPr>
      </w:pPr>
    </w:p>
    <w:p w:rsidR="00417250" w:rsidRPr="00417250" w:rsidRDefault="00337706" w:rsidP="00653F49">
      <w:pPr>
        <w:jc w:val="center"/>
        <w:rPr>
          <w:rFonts w:ascii="PT Astra Serif" w:hAnsi="PT Astra Serif"/>
          <w:sz w:val="24"/>
          <w:szCs w:val="24"/>
        </w:rPr>
      </w:pPr>
      <w:r>
        <w:rPr>
          <w:rFonts w:ascii="PT Astra Serif" w:hAnsi="PT Astra Serif"/>
          <w:sz w:val="24"/>
          <w:szCs w:val="24"/>
        </w:rPr>
        <w:t xml:space="preserve">                                                                                                           </w:t>
      </w:r>
      <w:r w:rsidR="00417250" w:rsidRPr="00417250">
        <w:rPr>
          <w:rFonts w:ascii="PT Astra Serif" w:hAnsi="PT Astra Serif"/>
          <w:sz w:val="24"/>
          <w:szCs w:val="24"/>
        </w:rPr>
        <w:t xml:space="preserve">Учитель начальных классов </w:t>
      </w:r>
    </w:p>
    <w:p w:rsidR="00417250" w:rsidRPr="00417250" w:rsidRDefault="00417250" w:rsidP="00653F49">
      <w:pPr>
        <w:jc w:val="right"/>
        <w:rPr>
          <w:rFonts w:ascii="PT Astra Serif" w:hAnsi="PT Astra Serif"/>
          <w:sz w:val="24"/>
          <w:szCs w:val="24"/>
        </w:rPr>
      </w:pPr>
      <w:r w:rsidRPr="00417250">
        <w:rPr>
          <w:rFonts w:ascii="PT Astra Serif" w:hAnsi="PT Astra Serif"/>
          <w:sz w:val="24"/>
          <w:szCs w:val="24"/>
        </w:rPr>
        <w:t>Семенова Оксана Анатольевна</w:t>
      </w:r>
    </w:p>
    <w:p w:rsidR="00417250" w:rsidRDefault="00417250" w:rsidP="00653F49">
      <w:pPr>
        <w:jc w:val="center"/>
        <w:rPr>
          <w:rFonts w:ascii="PT Astra Serif" w:hAnsi="PT Astra Serif"/>
        </w:rPr>
      </w:pPr>
    </w:p>
    <w:p w:rsidR="00055CC2" w:rsidRDefault="00055CC2" w:rsidP="00653F49">
      <w:pPr>
        <w:jc w:val="center"/>
        <w:rPr>
          <w:rFonts w:ascii="PT Astra Serif" w:hAnsi="PT Astra Serif"/>
        </w:rPr>
      </w:pPr>
    </w:p>
    <w:p w:rsidR="00055CC2" w:rsidRDefault="00055CC2" w:rsidP="00653F49">
      <w:pPr>
        <w:jc w:val="center"/>
        <w:rPr>
          <w:rFonts w:ascii="PT Astra Serif" w:hAnsi="PT Astra Serif"/>
        </w:rPr>
      </w:pPr>
    </w:p>
    <w:p w:rsidR="00055CC2" w:rsidRDefault="00055CC2" w:rsidP="00653F49">
      <w:pPr>
        <w:jc w:val="center"/>
        <w:rPr>
          <w:rFonts w:ascii="PT Astra Serif" w:hAnsi="PT Astra Serif"/>
        </w:rPr>
      </w:pPr>
    </w:p>
    <w:p w:rsidR="00055CC2" w:rsidRDefault="00055CC2" w:rsidP="00653F49">
      <w:pPr>
        <w:jc w:val="center"/>
        <w:rPr>
          <w:rFonts w:ascii="PT Astra Serif" w:hAnsi="PT Astra Serif"/>
        </w:rPr>
      </w:pPr>
    </w:p>
    <w:p w:rsidR="00055CC2" w:rsidRDefault="00055CC2" w:rsidP="00653F49">
      <w:pPr>
        <w:jc w:val="center"/>
        <w:rPr>
          <w:rFonts w:ascii="PT Astra Serif" w:hAnsi="PT Astra Serif"/>
        </w:rPr>
      </w:pPr>
    </w:p>
    <w:p w:rsidR="00055CC2" w:rsidRDefault="00055CC2" w:rsidP="00653F49">
      <w:pPr>
        <w:jc w:val="center"/>
        <w:rPr>
          <w:rFonts w:ascii="PT Astra Serif" w:hAnsi="PT Astra Serif"/>
        </w:rPr>
      </w:pPr>
    </w:p>
    <w:p w:rsidR="00055CC2" w:rsidRDefault="00055CC2" w:rsidP="00653F49">
      <w:pPr>
        <w:jc w:val="center"/>
        <w:rPr>
          <w:rFonts w:ascii="PT Astra Serif" w:hAnsi="PT Astra Serif"/>
        </w:rPr>
      </w:pPr>
    </w:p>
    <w:p w:rsidR="00055CC2" w:rsidRDefault="00055CC2" w:rsidP="00653F49">
      <w:pPr>
        <w:jc w:val="center"/>
        <w:rPr>
          <w:rFonts w:ascii="PT Astra Serif" w:hAnsi="PT Astra Serif"/>
        </w:rPr>
      </w:pPr>
    </w:p>
    <w:p w:rsidR="00E03B8A" w:rsidRPr="00DD68C3" w:rsidRDefault="00F052DF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  <w:shd w:val="clear" w:color="auto" w:fill="FFFFFF"/>
        </w:rPr>
      </w:pPr>
      <w:r w:rsidRPr="00DD68C3">
        <w:rPr>
          <w:rFonts w:ascii="PT Astra Serif" w:hAnsi="PT Astra Serif" w:cs="Arial"/>
          <w:b/>
          <w:bCs/>
          <w:color w:val="000000"/>
          <w:bdr w:val="none" w:sz="0" w:space="0" w:color="auto" w:frame="1"/>
          <w:shd w:val="clear" w:color="auto" w:fill="FFFFFF"/>
        </w:rPr>
        <w:lastRenderedPageBreak/>
        <w:t>Введение.</w:t>
      </w:r>
      <w:r w:rsidRPr="00DD68C3">
        <w:rPr>
          <w:rFonts w:ascii="PT Astra Serif" w:hAnsi="PT Astra Serif" w:cs="Arial"/>
          <w:color w:val="000000"/>
        </w:rPr>
        <w:br/>
      </w:r>
      <w:r w:rsidR="009C6D66">
        <w:rPr>
          <w:rFonts w:ascii="PT Astra Serif" w:hAnsi="PT Astra Serif" w:cs="Arial"/>
          <w:color w:val="000000"/>
          <w:shd w:val="clear" w:color="auto" w:fill="FFFFFF"/>
        </w:rPr>
        <w:t>Моя</w:t>
      </w:r>
      <w:r w:rsidRPr="00DD68C3">
        <w:rPr>
          <w:rFonts w:ascii="PT Astra Serif" w:hAnsi="PT Astra Serif" w:cs="Arial"/>
          <w:color w:val="000000"/>
          <w:shd w:val="clear" w:color="auto" w:fill="FFFFFF"/>
        </w:rPr>
        <w:t xml:space="preserve"> малая Родина - </w:t>
      </w:r>
      <w:proofErr w:type="spellStart"/>
      <w:r w:rsidRPr="00DD68C3">
        <w:rPr>
          <w:rFonts w:ascii="PT Astra Serif" w:hAnsi="PT Astra Serif" w:cs="Arial"/>
          <w:color w:val="000000"/>
          <w:shd w:val="clear" w:color="auto" w:fill="FFFFFF"/>
        </w:rPr>
        <w:t>Ржаксинский</w:t>
      </w:r>
      <w:proofErr w:type="spellEnd"/>
      <w:r w:rsidRPr="00DD68C3">
        <w:rPr>
          <w:rFonts w:ascii="PT Astra Serif" w:hAnsi="PT Astra Serif" w:cs="Arial"/>
          <w:color w:val="000000"/>
          <w:shd w:val="clear" w:color="auto" w:fill="FFFFFF"/>
        </w:rPr>
        <w:t xml:space="preserve"> район, находится в Тамбовской области. В нашем районе очень много красивых и исторически значимых мест, достойных нашего взора. </w:t>
      </w:r>
      <w:r w:rsidR="009C6D66">
        <w:rPr>
          <w:rFonts w:ascii="PT Astra Serif" w:hAnsi="PT Astra Serif" w:cs="Arial"/>
          <w:color w:val="000000"/>
          <w:shd w:val="clear" w:color="auto" w:fill="FFFFFF"/>
        </w:rPr>
        <w:t>Я</w:t>
      </w:r>
      <w:r w:rsidRPr="00DD68C3">
        <w:rPr>
          <w:rFonts w:ascii="PT Astra Serif" w:hAnsi="PT Astra Serif" w:cs="Arial"/>
          <w:color w:val="000000"/>
          <w:shd w:val="clear" w:color="auto" w:fill="FFFFFF"/>
        </w:rPr>
        <w:t xml:space="preserve"> уверен</w:t>
      </w:r>
      <w:r w:rsidR="009C6D66">
        <w:rPr>
          <w:rFonts w:ascii="PT Astra Serif" w:hAnsi="PT Astra Serif" w:cs="Arial"/>
          <w:color w:val="000000"/>
          <w:shd w:val="clear" w:color="auto" w:fill="FFFFFF"/>
        </w:rPr>
        <w:t>а</w:t>
      </w:r>
      <w:r w:rsidRPr="00DD68C3">
        <w:rPr>
          <w:rFonts w:ascii="PT Astra Serif" w:hAnsi="PT Astra Serif" w:cs="Arial"/>
          <w:color w:val="000000"/>
          <w:shd w:val="clear" w:color="auto" w:fill="FFFFFF"/>
        </w:rPr>
        <w:t xml:space="preserve">, что, побывав в нашем районе, повидав наши местные достопримечательности, вы </w:t>
      </w:r>
      <w:proofErr w:type="gramStart"/>
      <w:r w:rsidRPr="00DD68C3">
        <w:rPr>
          <w:rFonts w:ascii="PT Astra Serif" w:hAnsi="PT Astra Serif" w:cs="Arial"/>
          <w:color w:val="000000"/>
          <w:shd w:val="clear" w:color="auto" w:fill="FFFFFF"/>
        </w:rPr>
        <w:t>останетесь очень довольны</w:t>
      </w:r>
      <w:proofErr w:type="gramEnd"/>
      <w:r w:rsidRPr="00DD68C3">
        <w:rPr>
          <w:rFonts w:ascii="PT Astra Serif" w:hAnsi="PT Astra Serif" w:cs="Arial"/>
          <w:color w:val="000000"/>
          <w:shd w:val="clear" w:color="auto" w:fill="FFFFFF"/>
        </w:rPr>
        <w:t>.</w:t>
      </w:r>
    </w:p>
    <w:p w:rsidR="00E03B8A" w:rsidRPr="00E03B8A" w:rsidRDefault="00E03B8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E03B8A"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  <w:t>Цель</w:t>
      </w:r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>: изучить историческое прошлое,  внутреннее и внешнее строение  храмов России и показать историческую значимость церкви в жизни людей.</w:t>
      </w:r>
    </w:p>
    <w:p w:rsidR="00E03B8A" w:rsidRPr="00E03B8A" w:rsidRDefault="00E03B8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E03B8A"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  <w:t>Задачи:</w:t>
      </w:r>
    </w:p>
    <w:p w:rsidR="00E03B8A" w:rsidRPr="00E03B8A" w:rsidRDefault="00E03B8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>- изучить особенности архитектуры православных храмов;</w:t>
      </w:r>
    </w:p>
    <w:p w:rsidR="00E03B8A" w:rsidRPr="00E03B8A" w:rsidRDefault="00E03B8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>- ознакомиться с внешним и внутренним устройством храма;</w:t>
      </w:r>
    </w:p>
    <w:p w:rsidR="00E03B8A" w:rsidRPr="00E03B8A" w:rsidRDefault="00E03B8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>- узнать о самых необычных храмах России;</w:t>
      </w:r>
    </w:p>
    <w:p w:rsidR="00E03B8A" w:rsidRPr="00E03B8A" w:rsidRDefault="00E03B8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- познакомить с храмами </w:t>
      </w:r>
      <w:proofErr w:type="spellStart"/>
      <w:r w:rsidRPr="00DD68C3">
        <w:rPr>
          <w:rFonts w:ascii="PT Astra Serif" w:eastAsia="Times New Roman" w:hAnsi="PT Astra Serif" w:cs="Times New Roman"/>
          <w:sz w:val="24"/>
          <w:szCs w:val="24"/>
          <w:lang w:eastAsia="ru-RU"/>
        </w:rPr>
        <w:t>Ржаксин</w:t>
      </w:r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>ского</w:t>
      </w:r>
      <w:proofErr w:type="spellEnd"/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района.</w:t>
      </w:r>
    </w:p>
    <w:p w:rsidR="00E03B8A" w:rsidRPr="00E03B8A" w:rsidRDefault="00E03B8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b/>
          <w:sz w:val="24"/>
          <w:szCs w:val="24"/>
          <w:u w:val="single"/>
          <w:lang w:eastAsia="ru-RU"/>
        </w:rPr>
      </w:pPr>
    </w:p>
    <w:p w:rsidR="00E03B8A" w:rsidRPr="00DD68C3" w:rsidRDefault="00E03B8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E03B8A"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  <w:t>Актуальность работы по изучению православных храмов</w:t>
      </w:r>
      <w:r w:rsidRPr="00E03B8A">
        <w:rPr>
          <w:rFonts w:ascii="PT Astra Serif" w:eastAsia="Times New Roman" w:hAnsi="PT Astra Serif" w:cs="Times New Roman"/>
          <w:b/>
          <w:sz w:val="24"/>
          <w:szCs w:val="24"/>
          <w:u w:val="single"/>
          <w:lang w:eastAsia="ru-RU"/>
        </w:rPr>
        <w:t>.</w:t>
      </w:r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Изучение истории России, культуры нашей страны неразрывно связано с изучением православных святынь, храмов и икон. Каждый из православных храмов имеет свою судьбу, свой неповторимый характер. Храмы украшают, облагораживают нашу жизнь, радуют глаз, умиротворяют душу и внешней красотой, и гармоничным звоном колоколов. </w:t>
      </w:r>
    </w:p>
    <w:p w:rsidR="000E795B" w:rsidRPr="00DD68C3" w:rsidRDefault="00EB5BE6" w:rsidP="00EB5BE6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/>
          <w:b/>
          <w:kern w:val="36"/>
        </w:rPr>
      </w:pPr>
      <w:r w:rsidRPr="00EB5BE6">
        <w:rPr>
          <w:rFonts w:ascii="PT Astra Serif" w:eastAsia="Calibri" w:hAnsi="PT Astra Serif"/>
          <w:b/>
        </w:rPr>
        <w:t>Данная м</w:t>
      </w:r>
      <w:r w:rsidR="000E795B" w:rsidRPr="00EB5BE6">
        <w:rPr>
          <w:rFonts w:ascii="PT Astra Serif" w:eastAsia="Calibri" w:hAnsi="PT Astra Serif"/>
          <w:b/>
        </w:rPr>
        <w:t>етодическая разработка</w:t>
      </w:r>
      <w:r w:rsidRPr="00EB5BE6">
        <w:rPr>
          <w:rFonts w:ascii="PT Astra Serif" w:hAnsi="PT Astra Serif" w:cs="Arial"/>
          <w:b/>
          <w:bCs/>
          <w:color w:val="000000"/>
        </w:rPr>
        <w:t xml:space="preserve"> урока</w:t>
      </w:r>
      <w:r w:rsidRPr="007252AD">
        <w:rPr>
          <w:rFonts w:ascii="PT Astra Serif" w:hAnsi="PT Astra Serif" w:cs="Arial"/>
          <w:bCs/>
          <w:color w:val="000000"/>
        </w:rPr>
        <w:t xml:space="preserve"> рассчитана на детей в возрасте 10-11 лет, реализуемой в рамках программы </w:t>
      </w:r>
      <w:r>
        <w:rPr>
          <w:rFonts w:ascii="PT Astra Serif" w:hAnsi="PT Astra Serif" w:cs="Arial"/>
          <w:bCs/>
          <w:color w:val="000000"/>
        </w:rPr>
        <w:t>«</w:t>
      </w:r>
      <w:r w:rsidR="000E795B" w:rsidRPr="00DD68C3">
        <w:rPr>
          <w:rFonts w:ascii="PT Astra Serif" w:hAnsi="PT Astra Serif"/>
          <w:kern w:val="36"/>
        </w:rPr>
        <w:t>Основы религиозных культур и светской этики. Основы православной культуры</w:t>
      </w:r>
      <w:r>
        <w:rPr>
          <w:rFonts w:ascii="PT Astra Serif" w:hAnsi="PT Astra Serif"/>
          <w:kern w:val="36"/>
        </w:rPr>
        <w:t>»</w:t>
      </w:r>
      <w:r w:rsidR="000E795B" w:rsidRPr="00DD68C3">
        <w:rPr>
          <w:rFonts w:ascii="PT Astra Serif" w:hAnsi="PT Astra Serif"/>
          <w:kern w:val="36"/>
        </w:rPr>
        <w:t>. 4 класс. Учебник. В 2 ч. Часть 1</w:t>
      </w:r>
    </w:p>
    <w:p w:rsidR="000E795B" w:rsidRPr="000E795B" w:rsidRDefault="000E795B" w:rsidP="00653F49">
      <w:pPr>
        <w:spacing w:before="120" w:after="0" w:line="360" w:lineRule="auto"/>
        <w:rPr>
          <w:rFonts w:ascii="PT Astra Serif" w:eastAsia="Times New Roman" w:hAnsi="PT Astra Serif" w:cs="Times New Roman"/>
          <w:color w:val="292D3D"/>
          <w:sz w:val="24"/>
          <w:szCs w:val="24"/>
          <w:lang w:eastAsia="ru-RU"/>
        </w:rPr>
      </w:pPr>
      <w:r w:rsidRPr="000E795B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Васильева О. Ю., </w:t>
      </w:r>
      <w:proofErr w:type="spellStart"/>
      <w:r w:rsidRPr="000E795B">
        <w:rPr>
          <w:rFonts w:ascii="PT Astra Serif" w:eastAsia="Times New Roman" w:hAnsi="PT Astra Serif" w:cs="Times New Roman"/>
          <w:sz w:val="24"/>
          <w:szCs w:val="24"/>
          <w:lang w:eastAsia="ru-RU"/>
        </w:rPr>
        <w:t>Кульберг</w:t>
      </w:r>
      <w:proofErr w:type="spellEnd"/>
      <w:r w:rsidRPr="000E795B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А. С., </w:t>
      </w:r>
      <w:proofErr w:type="spellStart"/>
      <w:r w:rsidRPr="000E795B">
        <w:rPr>
          <w:rFonts w:ascii="PT Astra Serif" w:eastAsia="Times New Roman" w:hAnsi="PT Astra Serif" w:cs="Times New Roman"/>
          <w:sz w:val="24"/>
          <w:szCs w:val="24"/>
          <w:lang w:eastAsia="ru-RU"/>
        </w:rPr>
        <w:t>Корытко</w:t>
      </w:r>
      <w:proofErr w:type="spellEnd"/>
      <w:r w:rsidRPr="000E795B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О. В., </w:t>
      </w:r>
      <w:proofErr w:type="spellStart"/>
      <w:r w:rsidRPr="000E795B">
        <w:rPr>
          <w:rFonts w:ascii="PT Astra Serif" w:eastAsia="Times New Roman" w:hAnsi="PT Astra Serif" w:cs="Times New Roman"/>
          <w:sz w:val="24"/>
          <w:szCs w:val="24"/>
          <w:lang w:eastAsia="ru-RU"/>
        </w:rPr>
        <w:t>Кокин</w:t>
      </w:r>
      <w:proofErr w:type="spellEnd"/>
      <w:r w:rsidRPr="000E795B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И. А., Кочкина </w:t>
      </w:r>
      <w:r w:rsidRPr="000E795B">
        <w:rPr>
          <w:rFonts w:ascii="PT Astra Serif" w:eastAsia="Times New Roman" w:hAnsi="PT Astra Serif" w:cs="Times New Roman"/>
          <w:color w:val="292D3D"/>
          <w:sz w:val="24"/>
          <w:szCs w:val="24"/>
          <w:lang w:eastAsia="ru-RU"/>
        </w:rPr>
        <w:t>Д. Д.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Тип урока: </w:t>
      </w:r>
      <w:r w:rsidRPr="00DD68C3">
        <w:rPr>
          <w:rFonts w:ascii="PT Astra Serif" w:hAnsi="PT Astra Serif" w:cs="Arial"/>
          <w:color w:val="000000"/>
        </w:rPr>
        <w:t>урок общеметодологической направленности.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proofErr w:type="spellStart"/>
      <w:r w:rsidRPr="00DD68C3">
        <w:rPr>
          <w:rFonts w:ascii="PT Astra Serif" w:hAnsi="PT Astra Serif" w:cs="Arial"/>
          <w:b/>
          <w:bCs/>
          <w:color w:val="000000"/>
        </w:rPr>
        <w:t>Деятельностная</w:t>
      </w:r>
      <w:proofErr w:type="spellEnd"/>
      <w:r w:rsidRPr="00DD68C3">
        <w:rPr>
          <w:rFonts w:ascii="PT Astra Serif" w:hAnsi="PT Astra Serif" w:cs="Arial"/>
          <w:b/>
          <w:bCs/>
          <w:color w:val="000000"/>
        </w:rPr>
        <w:t xml:space="preserve"> цель:</w:t>
      </w:r>
      <w:r w:rsidRPr="00DD68C3">
        <w:rPr>
          <w:rFonts w:ascii="PT Astra Serif" w:hAnsi="PT Astra Serif" w:cs="Arial"/>
          <w:color w:val="000000"/>
        </w:rPr>
        <w:t> создание условий для формирования у учащихся способности к открытию новых знаний через выполнение исследовательской работы, поиска решений проблемных вопросов.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Предметно-дидактическая цель:</w:t>
      </w:r>
      <w:r w:rsidRPr="00DD68C3">
        <w:rPr>
          <w:rFonts w:ascii="PT Astra Serif" w:hAnsi="PT Astra Serif" w:cs="Arial"/>
          <w:color w:val="000000"/>
        </w:rPr>
        <w:t> формирование условий для систематизации и углубления учащимися знаний о православном храме.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Задачи: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Образовательные:</w:t>
      </w:r>
      <w:r w:rsidRPr="00DD68C3">
        <w:rPr>
          <w:rFonts w:ascii="PT Astra Serif" w:hAnsi="PT Astra Serif" w:cs="Arial"/>
          <w:color w:val="000000"/>
        </w:rPr>
        <w:t> формировать умения работать с учебным материалом, дополнительной литературой, архивными материалами, проводить сравнительный анализ.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proofErr w:type="gramStart"/>
      <w:r w:rsidRPr="00DD68C3">
        <w:rPr>
          <w:rFonts w:ascii="PT Astra Serif" w:hAnsi="PT Astra Serif" w:cs="Arial"/>
          <w:b/>
          <w:bCs/>
          <w:color w:val="000000"/>
        </w:rPr>
        <w:t>Развивающие:</w:t>
      </w:r>
      <w:r w:rsidRPr="00DD68C3">
        <w:rPr>
          <w:rFonts w:ascii="PT Astra Serif" w:hAnsi="PT Astra Serif" w:cs="Arial"/>
          <w:color w:val="000000"/>
        </w:rPr>
        <w:t> развивать интерес к самостоятельной</w:t>
      </w:r>
      <w:r w:rsidR="009C6D66">
        <w:rPr>
          <w:rFonts w:ascii="PT Astra Serif" w:hAnsi="PT Astra Serif" w:cs="Arial"/>
          <w:color w:val="000000"/>
        </w:rPr>
        <w:t xml:space="preserve"> поисковой деятельности учащихся.</w:t>
      </w:r>
      <w:proofErr w:type="gramEnd"/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proofErr w:type="gramStart"/>
      <w:r w:rsidRPr="00DD68C3">
        <w:rPr>
          <w:rFonts w:ascii="PT Astra Serif" w:hAnsi="PT Astra Serif" w:cs="Arial"/>
          <w:b/>
          <w:bCs/>
          <w:color w:val="000000"/>
        </w:rPr>
        <w:lastRenderedPageBreak/>
        <w:t>Воспитательные: </w:t>
      </w:r>
      <w:r w:rsidRPr="00DD68C3">
        <w:rPr>
          <w:rFonts w:ascii="PT Astra Serif" w:hAnsi="PT Astra Serif" w:cs="Arial"/>
          <w:color w:val="000000"/>
        </w:rPr>
        <w:t>овладение опытом межличностной коммуникации; корректное ведение диалога участие в работе парой; уважительное отношение к нормам, правилам и запретам, хранящимся в культуре; воспитывать бережное отношение к историческому и культурному наследию своего народа.</w:t>
      </w:r>
      <w:proofErr w:type="gramEnd"/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Социализации:</w:t>
      </w:r>
      <w:r w:rsidRPr="00DD68C3">
        <w:rPr>
          <w:rFonts w:ascii="PT Astra Serif" w:hAnsi="PT Astra Serif" w:cs="Arial"/>
          <w:color w:val="000000"/>
        </w:rPr>
        <w:t> приобретение опыта взаимодействия, совместной деятельности и общения со сверстниками.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Планируемые результаты: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Предметные</w:t>
      </w:r>
      <w:r w:rsidRPr="00DD68C3">
        <w:rPr>
          <w:rFonts w:ascii="PT Astra Serif" w:hAnsi="PT Astra Serif" w:cs="Arial"/>
          <w:color w:val="000000"/>
        </w:rPr>
        <w:t>: представление места и роли храма в православной культуре, в жизни человека и общества.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proofErr w:type="spellStart"/>
      <w:r w:rsidRPr="00DD68C3">
        <w:rPr>
          <w:rFonts w:ascii="PT Astra Serif" w:hAnsi="PT Astra Serif" w:cs="Arial"/>
          <w:b/>
          <w:bCs/>
          <w:color w:val="000000"/>
        </w:rPr>
        <w:t>Метапредметные</w:t>
      </w:r>
      <w:proofErr w:type="spellEnd"/>
      <w:r w:rsidRPr="00DD68C3">
        <w:rPr>
          <w:rFonts w:ascii="PT Astra Serif" w:hAnsi="PT Astra Serif" w:cs="Arial"/>
          <w:b/>
          <w:bCs/>
          <w:color w:val="000000"/>
        </w:rPr>
        <w:t>:</w:t>
      </w:r>
      <w:r w:rsidRPr="00DD68C3">
        <w:rPr>
          <w:rFonts w:ascii="PT Astra Serif" w:hAnsi="PT Astra Serif" w:cs="Arial"/>
          <w:color w:val="000000"/>
        </w:rPr>
        <w:t> ставить учебную задачу и работать в соответствии с ней; выдвигать гипотезы; выделять главное, высказывать суждения, аргументировать их; работать с информацией и преобразовывать её.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Личностные:</w:t>
      </w:r>
      <w:r w:rsidRPr="00DD68C3">
        <w:rPr>
          <w:rFonts w:ascii="PT Astra Serif" w:hAnsi="PT Astra Serif" w:cs="Arial"/>
          <w:color w:val="000000"/>
        </w:rPr>
        <w:t> обучающиеся готовы к восприятию картины мира, к саморазвитию и самообразованию; ответственно относятся к выполнению учебных задач; демонстрировать коммуникативную компетентность, уважительное отношение к мнению другого человека.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Регулятивные УУД: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определять и формулировать цель на уроке с помощью учителя;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планировать свои действия в соответствии с поставленными задачами;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осуществлять взаимный контроль и оказывать необходимую помощь;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выполнять взаимопроверку и корректировку учебного задания.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 </w:t>
      </w:r>
      <w:r w:rsidRPr="00DD68C3">
        <w:rPr>
          <w:rFonts w:ascii="PT Astra Serif" w:hAnsi="PT Astra Serif" w:cs="Arial"/>
          <w:b/>
          <w:bCs/>
          <w:color w:val="000000"/>
        </w:rPr>
        <w:t>Коммуникативные УУД: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строить речевые высказывания в рамках учебного диалога, используя термины;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договариваться и приходить к общему решению при работе в группе;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слушать и понимать речь других;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использовать речевые средства для представления результата деятельности.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Познавательные УУД: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осуществлять поиск необходимой учебной информации;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lastRenderedPageBreak/>
        <w:t>умение ориентироваться в своей системе знаний: отличать новое от уже известного с помощью учителя; добывать новые знания: находить ответы на вопросы, используя учебник, свой жизненный опыт и информацию, полученную на уроке.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Вид урока: </w:t>
      </w:r>
      <w:r w:rsidRPr="00DD68C3">
        <w:rPr>
          <w:rFonts w:ascii="PT Astra Serif" w:hAnsi="PT Astra Serif" w:cs="Arial"/>
          <w:color w:val="000000"/>
        </w:rPr>
        <w:t>урок обобщение и систематизации знаний.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Форма урока: </w:t>
      </w:r>
      <w:r w:rsidRPr="00DD68C3">
        <w:rPr>
          <w:rFonts w:ascii="PT Astra Serif" w:hAnsi="PT Astra Serif" w:cs="Arial"/>
          <w:color w:val="000000"/>
        </w:rPr>
        <w:t>урок - конференция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Методы: </w:t>
      </w:r>
      <w:r w:rsidRPr="00DD68C3">
        <w:rPr>
          <w:rFonts w:ascii="PT Astra Serif" w:hAnsi="PT Astra Serif" w:cs="Arial"/>
          <w:color w:val="000000"/>
        </w:rPr>
        <w:t>иллюстративно-сообщающее изложение.</w:t>
      </w:r>
    </w:p>
    <w:p w:rsidR="004E5C6D" w:rsidRPr="009D3275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i/>
          <w:color w:val="000000"/>
        </w:rPr>
      </w:pPr>
      <w:r w:rsidRPr="009D3275">
        <w:rPr>
          <w:rStyle w:val="a4"/>
          <w:rFonts w:ascii="PT Astra Serif" w:hAnsi="PT Astra Serif" w:cs="Arial"/>
          <w:b/>
          <w:bCs/>
          <w:i w:val="0"/>
          <w:color w:val="000000"/>
        </w:rPr>
        <w:t>Формы обучения</w:t>
      </w:r>
      <w:r w:rsidRPr="009D3275">
        <w:rPr>
          <w:rStyle w:val="a4"/>
          <w:rFonts w:ascii="PT Astra Serif" w:hAnsi="PT Astra Serif" w:cs="Arial"/>
          <w:i w:val="0"/>
          <w:color w:val="000000"/>
        </w:rPr>
        <w:t>: фронтальная работа, работа в парах, исследовательская работа.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Обеспечение урока: </w:t>
      </w:r>
      <w:r w:rsidRPr="00DD68C3">
        <w:rPr>
          <w:rFonts w:ascii="PT Astra Serif" w:hAnsi="PT Astra Serif" w:cs="Arial"/>
          <w:color w:val="000000"/>
        </w:rPr>
        <w:t>компьютер для демонстрации проектов, мультимедийный проектор, экран.</w:t>
      </w:r>
    </w:p>
    <w:p w:rsidR="004E5C6D" w:rsidRPr="00DD68C3" w:rsidRDefault="004E5C6D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Используемые технологии: </w:t>
      </w:r>
      <w:r w:rsidRPr="00DD68C3">
        <w:rPr>
          <w:rFonts w:ascii="PT Astra Serif" w:hAnsi="PT Astra Serif" w:cs="Arial"/>
          <w:color w:val="000000"/>
        </w:rPr>
        <w:t>ИКТ, игровая деятельность, проектная деятельность.</w:t>
      </w:r>
    </w:p>
    <w:p w:rsidR="00E03B8A" w:rsidRPr="00DD68C3" w:rsidRDefault="00E03B8A" w:rsidP="00653F49">
      <w:pPr>
        <w:pStyle w:val="a3"/>
        <w:shd w:val="clear" w:color="auto" w:fill="FFFFFF"/>
        <w:spacing w:before="0" w:beforeAutospacing="0" w:after="150" w:afterAutospacing="0" w:line="360" w:lineRule="auto"/>
        <w:jc w:val="center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Ход урока</w:t>
      </w:r>
    </w:p>
    <w:p w:rsidR="00E03B8A" w:rsidRPr="00DD68C3" w:rsidRDefault="009C6D66" w:rsidP="009C6D66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>
        <w:rPr>
          <w:rFonts w:ascii="PT Astra Serif" w:hAnsi="PT Astra Serif" w:cs="Arial"/>
          <w:b/>
          <w:bCs/>
          <w:color w:val="000000"/>
          <w:lang w:val="en-US"/>
        </w:rPr>
        <w:t>I</w:t>
      </w:r>
      <w:r w:rsidRPr="009C6D66">
        <w:rPr>
          <w:rFonts w:ascii="PT Astra Serif" w:hAnsi="PT Astra Serif" w:cs="Arial"/>
          <w:b/>
          <w:bCs/>
          <w:color w:val="000000"/>
        </w:rPr>
        <w:t>.</w:t>
      </w:r>
      <w:r w:rsidR="00E03B8A" w:rsidRPr="00DD68C3">
        <w:rPr>
          <w:rFonts w:ascii="PT Astra Serif" w:hAnsi="PT Astra Serif" w:cs="Arial"/>
          <w:b/>
          <w:bCs/>
          <w:color w:val="000000"/>
        </w:rPr>
        <w:t>Мотивация к учебной деятельности</w:t>
      </w:r>
    </w:p>
    <w:p w:rsidR="00E03B8A" w:rsidRPr="00DD68C3" w:rsidRDefault="00E03B8A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Наше занятие мы начинаем традиционно: с пожелания здоровья, любви и добра друг другу, итак: «Здравствуйте!» </w:t>
      </w:r>
      <w:r w:rsidRPr="00DD68C3">
        <w:rPr>
          <w:rFonts w:ascii="PT Astra Serif" w:hAnsi="PT Astra Serif" w:cs="Arial"/>
          <w:b/>
          <w:bCs/>
          <w:color w:val="000000"/>
        </w:rPr>
        <w:t>(Колокольный звон)</w:t>
      </w:r>
    </w:p>
    <w:p w:rsidR="00E03B8A" w:rsidRPr="00DD68C3" w:rsidRDefault="00E03B8A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- Что это? Слышите?..</w:t>
      </w:r>
    </w:p>
    <w:p w:rsidR="00E03B8A" w:rsidRPr="00DD68C3" w:rsidRDefault="00E03B8A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- Это колокола. Колокола памяти.</w:t>
      </w:r>
    </w:p>
    <w:p w:rsidR="00E03B8A" w:rsidRPr="00DD68C3" w:rsidRDefault="00E03B8A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 xml:space="preserve">- Памяти? А разве </w:t>
      </w:r>
      <w:proofErr w:type="gramStart"/>
      <w:r w:rsidRPr="00DD68C3">
        <w:rPr>
          <w:rFonts w:ascii="PT Astra Serif" w:hAnsi="PT Astra Serif" w:cs="Arial"/>
          <w:color w:val="000000"/>
        </w:rPr>
        <w:t>такие</w:t>
      </w:r>
      <w:proofErr w:type="gramEnd"/>
      <w:r w:rsidRPr="00DD68C3">
        <w:rPr>
          <w:rFonts w:ascii="PT Astra Serif" w:hAnsi="PT Astra Serif" w:cs="Arial"/>
          <w:color w:val="000000"/>
        </w:rPr>
        <w:t xml:space="preserve"> бывают?</w:t>
      </w:r>
    </w:p>
    <w:p w:rsidR="00E03B8A" w:rsidRDefault="00E03B8A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- Бывают. Слушайте! Это говорит сама память…</w:t>
      </w:r>
    </w:p>
    <w:p w:rsidR="00345523" w:rsidRPr="00173155" w:rsidRDefault="00345523" w:rsidP="00653F49">
      <w:pPr>
        <w:shd w:val="clear" w:color="auto" w:fill="FFFFFF"/>
        <w:spacing w:before="225" w:after="75" w:line="440" w:lineRule="atLeast"/>
        <w:outlineLvl w:val="0"/>
        <w:rPr>
          <w:rFonts w:ascii="PT Astra Serif" w:eastAsia="Times New Roman" w:hAnsi="PT Astra Serif" w:cs="Times New Roman CYR"/>
          <w:b/>
          <w:bCs/>
          <w:kern w:val="36"/>
          <w:sz w:val="24"/>
          <w:szCs w:val="24"/>
          <w:lang w:eastAsia="ru-RU"/>
        </w:rPr>
      </w:pPr>
      <w:r w:rsidRPr="00173155">
        <w:rPr>
          <w:rFonts w:ascii="PT Astra Serif" w:eastAsia="Times New Roman" w:hAnsi="PT Astra Serif" w:cs="Times New Roman CYR"/>
          <w:b/>
          <w:bCs/>
          <w:kern w:val="36"/>
          <w:sz w:val="24"/>
          <w:szCs w:val="24"/>
          <w:lang w:eastAsia="ru-RU"/>
        </w:rPr>
        <w:t>Нет, не молчат разрушенные храмы!!!</w:t>
      </w:r>
    </w:p>
    <w:p w:rsidR="007E0E50" w:rsidRDefault="007E0E50" w:rsidP="00653F49">
      <w:pPr>
        <w:shd w:val="clear" w:color="auto" w:fill="FFFFFF"/>
        <w:spacing w:line="340" w:lineRule="atLeast"/>
        <w:textAlignment w:val="baseline"/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t>Нет, не молчат разрушенные храмы,</w:t>
      </w:r>
    </w:p>
    <w:p w:rsidR="007E0E50" w:rsidRDefault="007E0E50" w:rsidP="00653F49">
      <w:pPr>
        <w:shd w:val="clear" w:color="auto" w:fill="FFFFFF"/>
        <w:spacing w:line="340" w:lineRule="atLeast"/>
        <w:textAlignment w:val="baseline"/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t>Без куполов, крестов и без дверей!!!</w:t>
      </w:r>
    </w:p>
    <w:p w:rsidR="007E0E50" w:rsidRDefault="007E0E50" w:rsidP="00653F49">
      <w:pPr>
        <w:shd w:val="clear" w:color="auto" w:fill="FFFFFF"/>
        <w:spacing w:line="340" w:lineRule="atLeast"/>
        <w:textAlignment w:val="baseline"/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</w:pPr>
      <w:proofErr w:type="gramStart"/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t>Заросшие</w:t>
      </w:r>
      <w:proofErr w:type="gramEnd"/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t xml:space="preserve"> кустами и бурьяном,</w:t>
      </w:r>
    </w:p>
    <w:p w:rsidR="007E0E50" w:rsidRDefault="007E0E50" w:rsidP="00653F49">
      <w:pPr>
        <w:shd w:val="clear" w:color="auto" w:fill="FFFFFF"/>
        <w:spacing w:line="340" w:lineRule="atLeast"/>
        <w:textAlignment w:val="baseline"/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t>Взывают к вразумленью палачей!!!</w:t>
      </w:r>
    </w:p>
    <w:p w:rsidR="007E0E50" w:rsidRDefault="007E0E50" w:rsidP="00653F49">
      <w:pPr>
        <w:shd w:val="clear" w:color="auto" w:fill="FFFFFF"/>
        <w:spacing w:line="340" w:lineRule="atLeast"/>
        <w:textAlignment w:val="baseline"/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t>Они кричат над миром, громко плачут,</w:t>
      </w:r>
    </w:p>
    <w:p w:rsidR="007E0E50" w:rsidRDefault="007E0E50" w:rsidP="00653F49">
      <w:pPr>
        <w:shd w:val="clear" w:color="auto" w:fill="FFFFFF"/>
        <w:spacing w:line="340" w:lineRule="atLeast"/>
        <w:textAlignment w:val="baseline"/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t>Дивятся равнодушию людей!!!</w:t>
      </w:r>
    </w:p>
    <w:p w:rsidR="007E0E50" w:rsidRDefault="007E0E50" w:rsidP="00653F49">
      <w:pPr>
        <w:shd w:val="clear" w:color="auto" w:fill="FFFFFF"/>
        <w:spacing w:line="340" w:lineRule="atLeast"/>
        <w:textAlignment w:val="baseline"/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t>Душа церквей не может жить иначе, -</w:t>
      </w:r>
    </w:p>
    <w:p w:rsidR="007E0E50" w:rsidRDefault="007E0E50" w:rsidP="00653F49">
      <w:pPr>
        <w:shd w:val="clear" w:color="auto" w:fill="FFFFFF"/>
        <w:spacing w:line="340" w:lineRule="atLeast"/>
        <w:textAlignment w:val="baseline"/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t>Ей важен каждый гений и злодей!!!</w:t>
      </w:r>
    </w:p>
    <w:p w:rsidR="007E0E50" w:rsidRDefault="007E0E50" w:rsidP="00653F49">
      <w:pPr>
        <w:shd w:val="clear" w:color="auto" w:fill="FFFFFF"/>
        <w:spacing w:line="340" w:lineRule="atLeast"/>
        <w:textAlignment w:val="baseline"/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lastRenderedPageBreak/>
        <w:t>Ну, встрепенись, очистись, мир, от скверны</w:t>
      </w:r>
    </w:p>
    <w:p w:rsidR="007E0E50" w:rsidRDefault="007E0E50" w:rsidP="00653F49">
      <w:pPr>
        <w:shd w:val="clear" w:color="auto" w:fill="FFFFFF"/>
        <w:spacing w:line="340" w:lineRule="atLeast"/>
        <w:textAlignment w:val="baseline"/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t>И поскорее к Богу поспешай!!!</w:t>
      </w:r>
    </w:p>
    <w:p w:rsidR="007E0E50" w:rsidRDefault="007E0E50" w:rsidP="00653F49">
      <w:pPr>
        <w:shd w:val="clear" w:color="auto" w:fill="FFFFFF"/>
        <w:spacing w:line="340" w:lineRule="atLeast"/>
        <w:textAlignment w:val="baseline"/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</w:pPr>
      <w:proofErr w:type="spellStart"/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t>Пришед</w:t>
      </w:r>
      <w:proofErr w:type="spellEnd"/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t xml:space="preserve"> последним, точно будет первым!!!</w:t>
      </w:r>
    </w:p>
    <w:p w:rsidR="007E0E50" w:rsidRDefault="007E0E50" w:rsidP="00653F49">
      <w:pPr>
        <w:shd w:val="clear" w:color="auto" w:fill="FFFFFF"/>
        <w:spacing w:line="340" w:lineRule="atLeast"/>
        <w:textAlignment w:val="baseline"/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 CYR"/>
          <w:color w:val="000000"/>
          <w:sz w:val="24"/>
          <w:szCs w:val="24"/>
          <w:lang w:eastAsia="ru-RU"/>
        </w:rPr>
        <w:t>Потомки принесут на землю рай!!!</w:t>
      </w:r>
    </w:p>
    <w:p w:rsidR="00345523" w:rsidRPr="00312D23" w:rsidRDefault="007E0E50" w:rsidP="00653F49">
      <w:pPr>
        <w:shd w:val="clear" w:color="auto" w:fill="FFFFFF"/>
        <w:spacing w:line="240" w:lineRule="auto"/>
        <w:textAlignment w:val="baseline"/>
        <w:rPr>
          <w:rFonts w:ascii="PT Astra Serif" w:eastAsia="Times New Roman" w:hAnsi="PT Astra Serif" w:cs="Times New Roman CYR"/>
          <w:bCs/>
          <w:sz w:val="24"/>
          <w:szCs w:val="24"/>
          <w:lang w:eastAsia="ru-RU"/>
        </w:rPr>
      </w:pPr>
      <w:r>
        <w:rPr>
          <w:rFonts w:ascii="PT Astra Serif" w:hAnsi="PT Astra Serif"/>
          <w:sz w:val="24"/>
          <w:szCs w:val="24"/>
        </w:rPr>
        <w:t xml:space="preserve">                                   </w:t>
      </w:r>
      <w:hyperlink r:id="rId9" w:history="1">
        <w:r w:rsidR="00345523" w:rsidRPr="00312D23">
          <w:rPr>
            <w:rFonts w:ascii="PT Astra Serif" w:eastAsia="Times New Roman" w:hAnsi="PT Astra Serif" w:cs="Times New Roman CYR"/>
            <w:bCs/>
            <w:i/>
            <w:iCs/>
            <w:sz w:val="24"/>
            <w:szCs w:val="24"/>
            <w:lang w:eastAsia="ru-RU"/>
          </w:rPr>
          <w:t>Наталья Богославская</w:t>
        </w:r>
      </w:hyperlink>
    </w:p>
    <w:p w:rsidR="00E03B8A" w:rsidRPr="00DD68C3" w:rsidRDefault="00E03B8A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b/>
          <w:bCs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II. Актуализация знаний</w:t>
      </w:r>
    </w:p>
    <w:p w:rsidR="00E03B8A" w:rsidRPr="00E03B8A" w:rsidRDefault="00E03B8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Наши предки не могли себе представить жизнь без веры, без храма, который являлся для них в буквальном смысле вратами в мир небесный. Храм сопутствовал каждому православному человеку в течение всей его жизни: здесь регистрировались и рождение, и крещение, и упокоение. </w:t>
      </w:r>
    </w:p>
    <w:p w:rsidR="00E03B8A" w:rsidRPr="00E03B8A" w:rsidRDefault="00E03B8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Строительство любого города, села или завода сопровождалось возведением церкви. В 989 году, на следующий год после Крещения Руси, приехавшими из Константинополя греческими зодчими в Киеве была заложена первая церковь. Со времени Крещения Руси </w:t>
      </w:r>
      <w:proofErr w:type="spellStart"/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>храмостроительство</w:t>
      </w:r>
      <w:proofErr w:type="spellEnd"/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на нашей земле приобретает первостепенное значение. </w:t>
      </w:r>
    </w:p>
    <w:p w:rsidR="00E03B8A" w:rsidRPr="00E03B8A" w:rsidRDefault="00E03B8A" w:rsidP="00653F49">
      <w:pPr>
        <w:spacing w:after="0" w:line="360" w:lineRule="auto"/>
        <w:ind w:left="150"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Поскольку храм на Руси занимал исключительно важное место в жизни православного человека, то созиданию и украшению храмов отдавалось все самое лучшее: лучшие силы, лучшие таланты и жертвовались наибольшие средства. Храм обычно строился на возвышенном, «красном» месте (т.е. самом лучшем, красивом) и служил основой всего градостроительного плана. </w:t>
      </w:r>
    </w:p>
    <w:p w:rsidR="00E03B8A" w:rsidRPr="00E03B8A" w:rsidRDefault="00E03B8A" w:rsidP="00653F49">
      <w:pPr>
        <w:spacing w:after="0" w:line="360" w:lineRule="auto"/>
        <w:ind w:left="150"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>Храмы на Руси посвящались Христу Спасителю, Богородице или святым. По именованию храма часто получали названия русские города, селения, улицы, дороги.</w:t>
      </w:r>
    </w:p>
    <w:p w:rsidR="00EB5BE6" w:rsidRDefault="00E03B8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t>Храм в буквальном смысле собирал граждан и, благодаря единому церковному календарю, упорядочивал всю церковно-общественную жизнь. В храмах оглашались царские указы, совершалось избрание митрополитов, помазание царей на царство. В храмах проходили церковные соборы, решения которых во многом определяли развитие отечественной истории и культуры. Наконец, храм на Руси в течение многих веков являлся и первой школой. Здесь всегда были книги, так как церковное богослужение не совершается без книг. При храме всегда были грамотные люди, которые обучали грамоте и различным церковным искусствам взрослых и детей. При храмах и монастырях устраивались скриптории (мастерские по переписке книг), архивы и библиотеки, основывались училища, а с XIX века — церковно-приходские школы.</w:t>
      </w:r>
    </w:p>
    <w:p w:rsidR="00E03B8A" w:rsidRPr="00DD68C3" w:rsidRDefault="00E03B8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E03B8A">
        <w:rPr>
          <w:rFonts w:ascii="PT Astra Serif" w:eastAsia="Times New Roman" w:hAnsi="PT Astra Serif" w:cs="Times New Roman"/>
          <w:sz w:val="24"/>
          <w:szCs w:val="24"/>
          <w:lang w:eastAsia="ru-RU"/>
        </w:rPr>
        <w:lastRenderedPageBreak/>
        <w:t xml:space="preserve">Храм всегда был не только местом служения, но и больницей, где излечивались духовные и телесные недуги, и школой, учившей наших прапрадедов не только читать и писать, но и молиться, верить, любить Бога и ближнего. </w:t>
      </w:r>
    </w:p>
    <w:p w:rsidR="00A2731A" w:rsidRPr="00A2731A" w:rsidRDefault="00A2731A" w:rsidP="00653F49">
      <w:pPr>
        <w:spacing w:after="0" w:line="360" w:lineRule="auto"/>
        <w:ind w:firstLine="540"/>
        <w:jc w:val="center"/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</w:pPr>
      <w:r w:rsidRPr="00A2731A"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  <w:t xml:space="preserve">Что есть </w:t>
      </w:r>
      <w:bookmarkStart w:id="0" w:name="_GoBack"/>
      <w:bookmarkEnd w:id="0"/>
      <w:r w:rsidRPr="00A2731A"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  <w:t>храм?</w:t>
      </w:r>
    </w:p>
    <w:p w:rsidR="00A2731A" w:rsidRPr="00A2731A" w:rsidRDefault="00A2731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A2731A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Храм - культовое сооружение, предназначенное для совершения богослужений и религиозных обрядов. В 988 году произошло Крещение Руси. После чего по решению князя Владимира Русь приняла православие. Среди верующего населения России преобладают православные. В </w:t>
      </w:r>
      <w:hyperlink r:id="rId10" w:tooltip="Христианство" w:history="1">
        <w:r w:rsidRPr="00DD68C3">
          <w:rPr>
            <w:rFonts w:ascii="PT Astra Serif" w:eastAsia="Times New Roman" w:hAnsi="PT Astra Serif" w:cs="Times New Roman"/>
            <w:sz w:val="24"/>
            <w:szCs w:val="24"/>
            <w:lang w:eastAsia="ru-RU"/>
          </w:rPr>
          <w:t>христианстве</w:t>
        </w:r>
      </w:hyperlink>
      <w:r w:rsidRPr="00A2731A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храмом является только, то сооружение, в котором есть алтарь и совершается </w:t>
      </w:r>
      <w:hyperlink r:id="rId11" w:tooltip="Евхаристия" w:history="1">
        <w:r w:rsidRPr="00DD68C3">
          <w:rPr>
            <w:rFonts w:ascii="PT Astra Serif" w:eastAsia="Times New Roman" w:hAnsi="PT Astra Serif" w:cs="Times New Roman"/>
            <w:sz w:val="24"/>
            <w:szCs w:val="24"/>
            <w:lang w:eastAsia="ru-RU"/>
          </w:rPr>
          <w:t>евхаристия</w:t>
        </w:r>
      </w:hyperlink>
      <w:r w:rsidRPr="00A2731A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, а то </w:t>
      </w:r>
      <w:r w:rsidR="009D3275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сооружение, где алтаря </w:t>
      </w:r>
      <w:proofErr w:type="gramStart"/>
      <w:r w:rsidR="009D3275">
        <w:rPr>
          <w:rFonts w:ascii="PT Astra Serif" w:eastAsia="Times New Roman" w:hAnsi="PT Astra Serif" w:cs="Times New Roman"/>
          <w:sz w:val="24"/>
          <w:szCs w:val="24"/>
          <w:lang w:eastAsia="ru-RU"/>
        </w:rPr>
        <w:t>нет и не</w:t>
      </w:r>
      <w:r w:rsidR="009D3275" w:rsidRPr="00A2731A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совершается</w:t>
      </w:r>
      <w:proofErr w:type="gramEnd"/>
      <w:r w:rsidRPr="00A2731A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евхаристия, называется </w:t>
      </w:r>
      <w:hyperlink r:id="rId12" w:tooltip="Часовня" w:history="1">
        <w:r w:rsidRPr="00DD68C3">
          <w:rPr>
            <w:rFonts w:ascii="PT Astra Serif" w:eastAsia="Times New Roman" w:hAnsi="PT Astra Serif" w:cs="Times New Roman"/>
            <w:sz w:val="24"/>
            <w:szCs w:val="24"/>
            <w:lang w:eastAsia="ru-RU"/>
          </w:rPr>
          <w:t>часовней</w:t>
        </w:r>
      </w:hyperlink>
      <w:r w:rsidRPr="00A2731A">
        <w:rPr>
          <w:rFonts w:ascii="PT Astra Serif" w:eastAsia="Times New Roman" w:hAnsi="PT Astra Serif" w:cs="Times New Roman"/>
          <w:sz w:val="24"/>
          <w:szCs w:val="24"/>
          <w:lang w:eastAsia="ru-RU"/>
        </w:rPr>
        <w:t>.</w:t>
      </w:r>
    </w:p>
    <w:p w:rsidR="00A2731A" w:rsidRPr="00A2731A" w:rsidRDefault="00A2731A" w:rsidP="00653F49">
      <w:pPr>
        <w:spacing w:after="0" w:line="360" w:lineRule="auto"/>
        <w:ind w:firstLine="540"/>
        <w:jc w:val="center"/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</w:pPr>
      <w:r w:rsidRPr="00A2731A"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  <w:t>Строительство Храмов.</w:t>
      </w:r>
    </w:p>
    <w:p w:rsidR="00A2731A" w:rsidRPr="00A2731A" w:rsidRDefault="00A2731A" w:rsidP="00653F49">
      <w:pPr>
        <w:spacing w:after="0" w:line="360" w:lineRule="auto"/>
        <w:ind w:firstLine="540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A2731A">
        <w:rPr>
          <w:rFonts w:ascii="PT Astra Serif" w:eastAsia="Times New Roman" w:hAnsi="PT Astra Serif" w:cs="Times New Roman"/>
          <w:sz w:val="24"/>
          <w:szCs w:val="24"/>
          <w:lang w:eastAsia="ru-RU"/>
        </w:rPr>
        <w:t>Храмы на Руси начали строить в 10 веке. Их строили из дерева. Дерево - особый материал - «живой». Русские люди с древних времен любили и умели обрабатывать древесину. В свой труд они вкладывали душевное тепло и любовь. Существовала особая методика обработки древесины - «ТЁС»: доски с силой расщепляли на волокна, в результате чего древесина приобретала блеск.</w:t>
      </w:r>
    </w:p>
    <w:p w:rsidR="009C6D66" w:rsidRDefault="00E03B8A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  <w:lang w:val="en-US"/>
        </w:rPr>
      </w:pPr>
      <w:r w:rsidRPr="00DD68C3">
        <w:rPr>
          <w:rFonts w:ascii="PT Astra Serif" w:hAnsi="PT Astra Serif" w:cs="Arial"/>
          <w:color w:val="000000"/>
        </w:rPr>
        <w:t>А давайте с вами вернёмся на 120 лет назад и мысленно пройдёмся по территории нашей местности. Я вижу большое село Ржакса с хатами и хозяйственными постройками и домом священника</w:t>
      </w:r>
      <w:proofErr w:type="gramStart"/>
      <w:r w:rsidRPr="00DD68C3">
        <w:rPr>
          <w:rFonts w:ascii="PT Astra Serif" w:hAnsi="PT Astra Serif" w:cs="Arial"/>
          <w:color w:val="000000"/>
        </w:rPr>
        <w:t>…</w:t>
      </w:r>
      <w:r w:rsidR="00EB5BE6">
        <w:rPr>
          <w:rFonts w:ascii="PT Astra Serif" w:hAnsi="PT Astra Serif" w:cs="Arial"/>
          <w:color w:val="000000"/>
        </w:rPr>
        <w:t xml:space="preserve"> </w:t>
      </w:r>
      <w:r w:rsidRPr="00DD68C3">
        <w:rPr>
          <w:rFonts w:ascii="PT Astra Serif" w:hAnsi="PT Astra Serif" w:cs="Arial"/>
          <w:color w:val="000000"/>
        </w:rPr>
        <w:t xml:space="preserve"> Н</w:t>
      </w:r>
      <w:proofErr w:type="gramEnd"/>
      <w:r w:rsidRPr="00DD68C3">
        <w:rPr>
          <w:rFonts w:ascii="PT Astra Serif" w:hAnsi="PT Astra Serif" w:cs="Arial"/>
          <w:color w:val="000000"/>
        </w:rPr>
        <w:t>о самое замечательное – храм. Величественно стоит этот красавец, а над его куполом сверкает на солнце золотой крест. Я слышу густой, заливистый звон колокола…</w:t>
      </w:r>
      <w:r w:rsidR="00EB5BE6">
        <w:rPr>
          <w:rFonts w:ascii="PT Astra Serif" w:hAnsi="PT Astra Serif" w:cs="Arial"/>
          <w:color w:val="000000"/>
        </w:rPr>
        <w:t xml:space="preserve"> </w:t>
      </w:r>
    </w:p>
    <w:p w:rsidR="00E03B8A" w:rsidRPr="00DD68C3" w:rsidRDefault="00E03B8A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b/>
          <w:bCs/>
          <w:color w:val="000000"/>
        </w:rPr>
      </w:pPr>
      <w:r w:rsidRPr="00DD68C3">
        <w:rPr>
          <w:rFonts w:ascii="PT Astra Serif" w:hAnsi="PT Astra Serif" w:cs="Arial"/>
          <w:color w:val="000000"/>
        </w:rPr>
        <w:t>А как прекрасно поёт церковный хор… </w:t>
      </w:r>
      <w:r w:rsidRPr="00DD68C3">
        <w:rPr>
          <w:rFonts w:ascii="PT Astra Serif" w:hAnsi="PT Astra Serif" w:cs="Arial"/>
          <w:b/>
          <w:bCs/>
          <w:color w:val="000000"/>
        </w:rPr>
        <w:t>(церковное пение)</w:t>
      </w:r>
    </w:p>
    <w:p w:rsidR="00A2731A" w:rsidRPr="00DD68C3" w:rsidRDefault="00A2731A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bCs/>
          <w:color w:val="000000"/>
        </w:rPr>
      </w:pPr>
      <w:r w:rsidRPr="00DD68C3">
        <w:rPr>
          <w:rFonts w:ascii="PT Astra Serif" w:hAnsi="PT Astra Serif" w:cs="Arial"/>
          <w:bCs/>
          <w:color w:val="000000"/>
        </w:rPr>
        <w:t>И сегодня мы с вами познакомимся с храмами нашей малой родины</w:t>
      </w:r>
      <w:r w:rsidR="009D3275">
        <w:rPr>
          <w:rFonts w:ascii="PT Astra Serif" w:hAnsi="PT Astra Serif" w:cs="Arial"/>
          <w:bCs/>
          <w:color w:val="000000"/>
        </w:rPr>
        <w:t>.</w:t>
      </w:r>
    </w:p>
    <w:p w:rsidR="000E795B" w:rsidRPr="00DD68C3" w:rsidRDefault="000E795B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b/>
          <w:bCs/>
          <w:color w:val="000000"/>
        </w:rPr>
      </w:pPr>
      <w:r w:rsidRPr="00DD68C3">
        <w:rPr>
          <w:rFonts w:ascii="PT Astra Serif" w:hAnsi="PT Astra Serif" w:cs="Arial"/>
          <w:b/>
          <w:bCs/>
          <w:color w:val="000000"/>
        </w:rPr>
        <w:t>Слайд 1</w:t>
      </w:r>
      <w:r w:rsidR="00275F14">
        <w:rPr>
          <w:rFonts w:ascii="PT Astra Serif" w:hAnsi="PT Astra Serif" w:cs="Arial"/>
          <w:b/>
          <w:bCs/>
          <w:color w:val="000000"/>
        </w:rPr>
        <w:t xml:space="preserve"> </w:t>
      </w:r>
      <w:r w:rsidR="00275F14" w:rsidRPr="00275F14">
        <w:rPr>
          <w:rFonts w:ascii="PT Astra Serif" w:hAnsi="PT Astra Serif" w:cs="Arial"/>
          <w:b/>
          <w:bCs/>
          <w:color w:val="000000"/>
        </w:rPr>
        <w:t>(При</w:t>
      </w:r>
      <w:r w:rsidR="00275F14">
        <w:rPr>
          <w:rFonts w:ascii="PT Astra Serif" w:hAnsi="PT Astra Serif" w:cs="Arial"/>
          <w:b/>
          <w:bCs/>
          <w:color w:val="000000"/>
        </w:rPr>
        <w:t>ложение 1</w:t>
      </w:r>
      <w:r w:rsidR="00275F14" w:rsidRPr="00275F14">
        <w:rPr>
          <w:rFonts w:ascii="PT Astra Serif" w:hAnsi="PT Astra Serif" w:cs="Arial"/>
          <w:b/>
          <w:bCs/>
          <w:color w:val="000000"/>
        </w:rPr>
        <w:t>)</w:t>
      </w:r>
    </w:p>
    <w:p w:rsidR="00D14B42" w:rsidRPr="00DD68C3" w:rsidRDefault="00D14B42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b/>
          <w:bCs/>
          <w:color w:val="202122"/>
          <w:sz w:val="24"/>
          <w:szCs w:val="24"/>
          <w:lang w:eastAsia="ru-RU"/>
        </w:rPr>
        <w:t>Храм Покрова Пресвятой Богородицы в поселке Ржакса</w:t>
      </w: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 деревянный, построен в 1903 году, в советское время был переоборудован под клуб, вновь открыт в 1990 году.</w:t>
      </w:r>
    </w:p>
    <w:p w:rsidR="00D14B42" w:rsidRPr="00DD68C3" w:rsidRDefault="00D14B42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Деревянная холодная церковь в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Ржаксинских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выселках (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Ржакских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двориках) была сооружена в 1903 году на средства прихожан, к приходу относились несколько близлежащих деревень</w:t>
      </w:r>
      <w:proofErr w:type="gram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.</w:t>
      </w:r>
      <w:proofErr w:type="gram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</w:t>
      </w:r>
      <w:proofErr w:type="gram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п</w:t>
      </w:r>
      <w:proofErr w:type="gram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рестол в честь Покрова Пресвятой Богородицы был освящен в 1909 году.</w:t>
      </w:r>
    </w:p>
    <w:p w:rsidR="00D14B42" w:rsidRPr="00DD68C3" w:rsidRDefault="00D14B42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В тридцатых годах прошлого века церковь закрыли, а здание было отдано дому культуры. В последующее время храм был утрачен.</w:t>
      </w:r>
    </w:p>
    <w:p w:rsidR="00D14B42" w:rsidRPr="00DD68C3" w:rsidRDefault="00D14B42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В 1960-х было выстроено новое здание клуба из силикатного кирпича, которое в 1990 годы было передано епархии и освящено как церковь.</w:t>
      </w:r>
    </w:p>
    <w:p w:rsidR="00D14B42" w:rsidRPr="00DD68C3" w:rsidRDefault="00D14B42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lastRenderedPageBreak/>
        <w:t>Вновь приход церкви в честь Покрова Пресвятой Богородицы был зарегистрирован 7 февраля 2003 года.</w:t>
      </w:r>
    </w:p>
    <w:p w:rsidR="00D14B42" w:rsidRPr="00DD68C3" w:rsidRDefault="00D14B42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В настоящее время храм действует, в нем совершаются регулярные богослужения и другие требы. При храме действует воскресная школа.</w:t>
      </w:r>
    </w:p>
    <w:p w:rsidR="00D14B42" w:rsidRPr="00DD68C3" w:rsidRDefault="00D14B42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Прямоугольное здание, построенное из силикатного кирпича, покрыто четырехскатной металлической кровлей и увенчано луковичной главкой на восьмигранном декоративном барабане. С востока к основному объему примыкает алтарная апсида, с запада небольшой притвор.</w:t>
      </w:r>
    </w:p>
    <w:p w:rsidR="00E03B8A" w:rsidRPr="009D3275" w:rsidRDefault="002A13D9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b/>
          <w:color w:val="000000"/>
        </w:rPr>
      </w:pPr>
      <w:r w:rsidRPr="009D3275">
        <w:rPr>
          <w:rFonts w:ascii="PT Astra Serif" w:hAnsi="PT Astra Serif" w:cs="Arial"/>
          <w:b/>
          <w:color w:val="000000"/>
        </w:rPr>
        <w:t>Слайд 2</w:t>
      </w:r>
      <w:r w:rsidR="00275F14">
        <w:rPr>
          <w:rFonts w:ascii="PT Astra Serif" w:hAnsi="PT Astra Serif" w:cs="Arial"/>
          <w:b/>
          <w:color w:val="000000"/>
        </w:rPr>
        <w:t xml:space="preserve"> </w:t>
      </w:r>
      <w:r w:rsidR="00275F14" w:rsidRPr="00275F14">
        <w:rPr>
          <w:rFonts w:ascii="PT Astra Serif" w:hAnsi="PT Astra Serif" w:cs="Arial"/>
          <w:b/>
          <w:bCs/>
          <w:color w:val="000000"/>
        </w:rPr>
        <w:t>(При</w:t>
      </w:r>
      <w:r w:rsidR="00275F14">
        <w:rPr>
          <w:rFonts w:ascii="PT Astra Serif" w:hAnsi="PT Astra Serif" w:cs="Arial"/>
          <w:b/>
          <w:bCs/>
          <w:color w:val="000000"/>
        </w:rPr>
        <w:t>ложение 1</w:t>
      </w:r>
      <w:r w:rsidR="00275F14" w:rsidRPr="00275F14">
        <w:rPr>
          <w:rFonts w:ascii="PT Astra Serif" w:hAnsi="PT Astra Serif" w:cs="Arial"/>
          <w:b/>
          <w:bCs/>
          <w:color w:val="000000"/>
        </w:rPr>
        <w:t>)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b/>
          <w:bCs/>
          <w:color w:val="202122"/>
          <w:sz w:val="24"/>
          <w:szCs w:val="24"/>
          <w:lang w:eastAsia="ru-RU"/>
        </w:rPr>
        <w:t>Храм Николая Чудотворца в селе Большая Ржакса</w:t>
      </w: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 построен в 1899-1911 годах в стиле эклектики: </w:t>
      </w:r>
      <w:r w:rsidR="009D3275"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четырёхстопная</w:t>
      </w: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трехапсидная однокупольная постройка с колокольней, украшена богатым декором.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Село Большая Ржакса, расположенное на реке Ржакса, основано однодворцами и впервые упоминается в ревизских документах 1719 года. Старая деревянная церковь в селе Большая Ржакса была построена в 1773 году прихожанами и имела один престол. В 1889 году был заложен новый каменный храм с колокольней. Освятили храм только в 1911 году. До 1917 года при храме действовала церковная школа и библиотека.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Какое-то время после 1917 года храм еще был действующим. В 1927 году его закрыли и переоборудовали под зернохранилище.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В конце Великой Отечественной войны здание храма находилось в полуразрушенном состоянии.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Храм был возвращен верующим в 1992 году, и сразу же были начаты работы по восстановлению храма. В настоящее время Никольский храм восстановлен, в нем проходят регулярные богослужения. Храм признан памятником архитектуры.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Храмовая композиция в стиле эклектики включает в себя четверик, несущий световой восьмерик, завершенный куполообразной кровлей и луковичной главкой. С востока к основному объему примыкают три граненые апсиды, с запада — просторная трапезная и величавая четырехъярусная колокольня с луковичным венчанием. Храм нарядно украшен кирпичным узором в виде кокошников,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полуколонок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и карнизов. Как в прежние годы, над Никольским храмом возвышается двойной купол с закомарами, по форме напоминающий раскрывшийся цветок.</w:t>
      </w:r>
    </w:p>
    <w:p w:rsidR="00A2731A" w:rsidRPr="009D3275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b/>
          <w:color w:val="202122"/>
          <w:sz w:val="24"/>
          <w:szCs w:val="24"/>
          <w:lang w:eastAsia="ru-RU"/>
        </w:rPr>
      </w:pPr>
      <w:r w:rsidRPr="009D3275">
        <w:rPr>
          <w:rFonts w:ascii="PT Astra Serif" w:eastAsia="Times New Roman" w:hAnsi="PT Astra Serif" w:cs="Arial"/>
          <w:b/>
          <w:color w:val="202122"/>
          <w:sz w:val="24"/>
          <w:szCs w:val="24"/>
          <w:lang w:eastAsia="ru-RU"/>
        </w:rPr>
        <w:t>Слайд 3</w:t>
      </w:r>
      <w:r w:rsidR="00275F14">
        <w:rPr>
          <w:rFonts w:ascii="PT Astra Serif" w:eastAsia="Times New Roman" w:hAnsi="PT Astra Serif" w:cs="Arial"/>
          <w:b/>
          <w:color w:val="202122"/>
          <w:sz w:val="24"/>
          <w:szCs w:val="24"/>
          <w:lang w:eastAsia="ru-RU"/>
        </w:rPr>
        <w:t xml:space="preserve"> </w:t>
      </w:r>
      <w:r w:rsidR="00275F14" w:rsidRPr="00275F14">
        <w:rPr>
          <w:rFonts w:ascii="PT Astra Serif" w:eastAsia="Times New Roman" w:hAnsi="PT Astra Serif" w:cs="Arial"/>
          <w:b/>
          <w:color w:val="202122"/>
          <w:sz w:val="24"/>
          <w:szCs w:val="24"/>
          <w:lang w:eastAsia="ru-RU"/>
        </w:rPr>
        <w:t>(Приложение 1)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b/>
          <w:bCs/>
          <w:color w:val="202122"/>
          <w:sz w:val="24"/>
          <w:szCs w:val="24"/>
          <w:lang w:eastAsia="ru-RU"/>
        </w:rPr>
        <w:lastRenderedPageBreak/>
        <w:t>Храм иконы Божией Матери "Казанская" в селе Каменка</w:t>
      </w: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 возведен в 2000-2008 годах взамен разрушенного в советские годы старинного храма 1861 года постройки.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Село Каменка основано в конце XVIII столетия как село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Хвощино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и свое первое название получило по фамилии владельцев —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Хвощиных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. После крупного пожара село отстраивалось снова, но только из местного камня-кирпича, и стало именоваться "Каменка".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Каменная церковь в честь иконы Божией Матери "Казанская" в селе была возведена в 1861 году взамен деревянной церкви 1764 года постройки. При храме действовали библиотека, церковно-приходская школа и попечительство.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С приходом советской власти храм был закрыт, в 1930 году и разрушен.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Православный приход в Каменке вновь был открыт в 1995 году. Новая каменная церковь в честь иконы Божией Матери "Казанская" была освящена в 2008 году.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В настоящее время храм действующий, в нем проходя регулярные богослужения.</w:t>
      </w:r>
    </w:p>
    <w:p w:rsidR="00A2731A" w:rsidRPr="009D3275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b/>
          <w:color w:val="202122"/>
          <w:sz w:val="24"/>
          <w:szCs w:val="24"/>
          <w:lang w:eastAsia="ru-RU"/>
        </w:rPr>
      </w:pPr>
      <w:r w:rsidRPr="009D3275">
        <w:rPr>
          <w:rFonts w:ascii="PT Astra Serif" w:eastAsia="Times New Roman" w:hAnsi="PT Astra Serif" w:cs="Arial"/>
          <w:b/>
          <w:color w:val="202122"/>
          <w:sz w:val="24"/>
          <w:szCs w:val="24"/>
          <w:lang w:eastAsia="ru-RU"/>
        </w:rPr>
        <w:t>Слайд 4</w:t>
      </w:r>
      <w:r w:rsidR="00275F14">
        <w:rPr>
          <w:rFonts w:ascii="PT Astra Serif" w:eastAsia="Times New Roman" w:hAnsi="PT Astra Serif" w:cs="Arial"/>
          <w:b/>
          <w:color w:val="202122"/>
          <w:sz w:val="24"/>
          <w:szCs w:val="24"/>
          <w:lang w:eastAsia="ru-RU"/>
        </w:rPr>
        <w:t xml:space="preserve"> </w:t>
      </w:r>
      <w:r w:rsidR="00275F14" w:rsidRPr="00275F14">
        <w:rPr>
          <w:rFonts w:ascii="PT Astra Serif" w:eastAsia="Times New Roman" w:hAnsi="PT Astra Serif" w:cs="Arial"/>
          <w:b/>
          <w:color w:val="202122"/>
          <w:sz w:val="24"/>
          <w:szCs w:val="24"/>
          <w:lang w:eastAsia="ru-RU"/>
        </w:rPr>
        <w:t>(Приложение 1)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b/>
          <w:bCs/>
          <w:color w:val="202122"/>
          <w:sz w:val="24"/>
          <w:szCs w:val="24"/>
          <w:lang w:eastAsia="ru-RU"/>
        </w:rPr>
        <w:t xml:space="preserve">Храм святителей Московских и всея Руси в селе </w:t>
      </w:r>
      <w:proofErr w:type="spellStart"/>
      <w:r w:rsidRPr="00DD68C3">
        <w:rPr>
          <w:rFonts w:ascii="PT Astra Serif" w:eastAsia="Times New Roman" w:hAnsi="PT Astra Serif" w:cs="Arial"/>
          <w:b/>
          <w:bCs/>
          <w:color w:val="202122"/>
          <w:sz w:val="24"/>
          <w:szCs w:val="24"/>
          <w:lang w:eastAsia="ru-RU"/>
        </w:rPr>
        <w:t>Золотовка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 построен в 2007-2013 годах по проекту архитектора Сушкова Ю.И. на месте разрушенного храма. Новый однокупольный кирпичный храм с колокольней был освящён 9 ноября 2013 года.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В 1807 году произошли события, которые подтолкнули генерала Пашкова, владельца этих земель, на строительство храма. Во время сражения под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Аустерлицей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сын генерала Пашкова был тяжело ранен и врачи не в силах были что-то изменить. Тогда генерал Пашков исчерпав все средства, решил идти в Успенский собор в кремле и перед иконами митрополитов Московских Петром, Алексием, Ионной дать обет, что построит храм на свои средства и просить их святых молитв за выздоровление сына. После данного обета генерал Пашков начал строительство храма. По промыслу Божьему местом строительства храма было определено в селе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Золотовка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В церкви был устроен иконостас из красного дерева, отделанный лаком и позолотой, с хорошей иконописью. Пашков снабдил церковную ризницу золочёной и серебряной утварью, приобрёл Евангелие, исполненное на Александрийской бумаге, с серебряными обложками, отделанными финифтью. Престол был устроен один во имя</w:t>
      </w:r>
      <w:proofErr w:type="gram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Т</w:t>
      </w:r>
      <w:proofErr w:type="gram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рех Святителей – Петра, Алексия и Ионы, митрополитов Московских. Сын генерала Пашкова по молитвам трех святителей выздоровел и ещё послужил Родине.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lastRenderedPageBreak/>
        <w:t>Церковь служила людям по своему прямому назначению до 1928 года. Как свидетельствуют архивные документы, она была закрыта по решению властей. Без должного надзора и заботы храм постепенно ветшал. В 1939 году обрушилась колокольня.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В 1944 году, жители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Золотовки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начинают активно ходатайствовать об открытии в селе храма в честь</w:t>
      </w:r>
      <w:proofErr w:type="gram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Т</w:t>
      </w:r>
      <w:proofErr w:type="gram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рех Святителей. Под первым заявлением стояло 20 подписей, позже их численность увеличилось до 545. Хотя данные ходатайства и были отклонены, жители села продолжали настаивать на своей просьбе.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В 1951 году Облисполком разрешает Райисполкому приступить к разборке храма и использовать кирпич на строительство культурно-просветительных учреждений и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Ржаксинский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МТС. Последний документ, имеющий отношение к церкви села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Золотовка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, который был обнаружен, это справка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Ржаксинского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райисполкома — в ней говорится, что храм разобран на 50% и использовался для строительства районной МТС. В дальнейшем планируется оставшуюся часть взорвать и использовать также на МТС и строительство Пущинской электростанции. Решение райисполкома было выполнено и храм до основания разрушили.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В 2005 году верующие местные жители решили создать православную общину села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Золотовка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и построить в селе храм на месте разрушенного. Получив разрешение местных и районных властей, инициативная группа обратилась к правящему архиерею епископу Феодосию за разрешением и благословением на создание церковной общины и строительство храма. На собрании был избран приходской </w:t>
      </w:r>
      <w:proofErr w:type="gram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состав</w:t>
      </w:r>
      <w:proofErr w:type="gram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создавшийся общины. На собрании приняли решение о сборах пожертвования на строительство храма.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proofErr w:type="gram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Получив благословение и разрешение на строительство началось строительство храма</w:t>
      </w:r>
      <w:proofErr w:type="gram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по проекту архитектора Сушкова Ю. И.. Возведение храма периодически приостанавливалось из-за нехватки денежных средств, но на помощь всегда приходили местные жители и благотворители. На средства пожертвованные руководителями </w:t>
      </w:r>
      <w:proofErr w:type="gram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сельхоз-кооперативов</w:t>
      </w:r>
      <w:proofErr w:type="gram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и жителей окрестных сел и деревень в 2012 году храм был возведен и покрыт железом, изнутри отштукатурен, но еще много требовалось средств для завершения строительства и открытия храма.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9 ноября 2013 года, в день памяти мученика Нестора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Солунского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, епископ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Уваровский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и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Кирсановский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 Игнатий совершил освящение храма в честь святителей Московских и всея Руси в селе </w:t>
      </w:r>
      <w:proofErr w:type="spellStart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Золотовка</w:t>
      </w:r>
      <w:proofErr w:type="spellEnd"/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>.</w:t>
      </w:r>
    </w:p>
    <w:p w:rsidR="00A2731A" w:rsidRPr="00DD68C3" w:rsidRDefault="00A2731A" w:rsidP="00653F49">
      <w:pPr>
        <w:shd w:val="clear" w:color="auto" w:fill="FFFFFF"/>
        <w:spacing w:before="120" w:after="120" w:line="360" w:lineRule="auto"/>
        <w:jc w:val="both"/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</w:pP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t xml:space="preserve">Однокупольный храм с колокольней пропорционален и строен. Внутреннее пространство храма небольшое, хорошо организованное. Резные Царские врата работы XIX века были </w:t>
      </w:r>
      <w:r w:rsidRPr="00DD68C3">
        <w:rPr>
          <w:rFonts w:ascii="PT Astra Serif" w:eastAsia="Times New Roman" w:hAnsi="PT Astra Serif" w:cs="Arial"/>
          <w:color w:val="202122"/>
          <w:sz w:val="24"/>
          <w:szCs w:val="24"/>
          <w:lang w:eastAsia="ru-RU"/>
        </w:rPr>
        <w:lastRenderedPageBreak/>
        <w:t>приобретены в Кирсанове. Верхняя их часть, утраченная, была восстановлена. Икона трех святителей Московских стояла в местном ряду иконостаса разрушенного храма, потом хранилась у местных жителей, а теперь передана в новую церковь.</w:t>
      </w:r>
    </w:p>
    <w:p w:rsidR="00A2731A" w:rsidRPr="009D3275" w:rsidRDefault="00DF7BAA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b/>
          <w:color w:val="000000"/>
        </w:rPr>
      </w:pPr>
      <w:r w:rsidRPr="009D3275">
        <w:rPr>
          <w:rFonts w:ascii="PT Astra Serif" w:hAnsi="PT Astra Serif" w:cs="Arial"/>
          <w:b/>
          <w:color w:val="000000"/>
        </w:rPr>
        <w:t>Слайд 5</w:t>
      </w:r>
      <w:r w:rsidR="00275F14">
        <w:rPr>
          <w:rFonts w:ascii="PT Astra Serif" w:hAnsi="PT Astra Serif" w:cs="Arial"/>
          <w:b/>
          <w:color w:val="000000"/>
        </w:rPr>
        <w:t xml:space="preserve"> </w:t>
      </w:r>
      <w:r w:rsidR="00275F14" w:rsidRPr="00275F14">
        <w:rPr>
          <w:rFonts w:ascii="PT Astra Serif" w:hAnsi="PT Astra Serif" w:cs="Arial"/>
          <w:b/>
          <w:color w:val="000000"/>
        </w:rPr>
        <w:t>(Приложение 1)</w:t>
      </w:r>
    </w:p>
    <w:p w:rsidR="00DF7BAA" w:rsidRPr="00DD68C3" w:rsidRDefault="00DF7BAA" w:rsidP="00653F49">
      <w:pPr>
        <w:pStyle w:val="a3"/>
        <w:shd w:val="clear" w:color="auto" w:fill="FFFFFF"/>
        <w:spacing w:after="15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 xml:space="preserve">Недавно в свет вышла книга об истории храмов </w:t>
      </w:r>
      <w:proofErr w:type="spellStart"/>
      <w:r w:rsidRPr="00DD68C3">
        <w:rPr>
          <w:rFonts w:ascii="PT Astra Serif" w:hAnsi="PT Astra Serif" w:cs="Arial"/>
          <w:color w:val="000000"/>
        </w:rPr>
        <w:t>Ржаксинского</w:t>
      </w:r>
      <w:proofErr w:type="spellEnd"/>
      <w:r w:rsidRPr="00DD68C3">
        <w:rPr>
          <w:rFonts w:ascii="PT Astra Serif" w:hAnsi="PT Astra Serif" w:cs="Arial"/>
          <w:color w:val="000000"/>
        </w:rPr>
        <w:t xml:space="preserve"> района её автор-составитель Раиса Цыганкова</w:t>
      </w:r>
      <w:r w:rsidR="00E95B92" w:rsidRPr="00DD68C3">
        <w:rPr>
          <w:rFonts w:ascii="PT Astra Serif" w:hAnsi="PT Astra Serif" w:cs="Arial"/>
          <w:color w:val="000000"/>
        </w:rPr>
        <w:t>.</w:t>
      </w:r>
    </w:p>
    <w:p w:rsidR="00DF7BAA" w:rsidRPr="00DD68C3" w:rsidRDefault="00DF7BAA" w:rsidP="00653F49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color w:val="000000"/>
        </w:rPr>
      </w:pPr>
      <w:r w:rsidRPr="00DD68C3">
        <w:rPr>
          <w:rFonts w:ascii="PT Astra Serif" w:hAnsi="PT Astra Serif" w:cs="Arial"/>
          <w:color w:val="000000"/>
        </w:rPr>
        <w:t>Презентация книги «Сохрани нас под кровом</w:t>
      </w:r>
      <w:proofErr w:type="gramStart"/>
      <w:r w:rsidRPr="00DD68C3">
        <w:rPr>
          <w:rFonts w:ascii="PT Astra Serif" w:hAnsi="PT Astra Serif" w:cs="Arial"/>
          <w:color w:val="000000"/>
        </w:rPr>
        <w:t xml:space="preserve"> Т</w:t>
      </w:r>
      <w:proofErr w:type="gramEnd"/>
      <w:r w:rsidRPr="00DD68C3">
        <w:rPr>
          <w:rFonts w:ascii="PT Astra Serif" w:hAnsi="PT Astra Serif" w:cs="Arial"/>
          <w:color w:val="000000"/>
        </w:rPr>
        <w:t>воим» состоялась в администрации района в рождественские праздники.</w:t>
      </w:r>
    </w:p>
    <w:p w:rsidR="00DF7BAA" w:rsidRPr="00DD68C3" w:rsidRDefault="00DF7BAA" w:rsidP="00653F49">
      <w:pPr>
        <w:spacing w:line="360" w:lineRule="auto"/>
        <w:rPr>
          <w:rFonts w:ascii="PT Astra Serif" w:hAnsi="PT Astra Serif"/>
          <w:sz w:val="24"/>
          <w:szCs w:val="24"/>
        </w:rPr>
      </w:pPr>
      <w:r w:rsidRPr="00DD68C3">
        <w:rPr>
          <w:rFonts w:ascii="PT Astra Serif" w:hAnsi="PT Astra Serif"/>
          <w:sz w:val="24"/>
          <w:szCs w:val="24"/>
        </w:rPr>
        <w:t>Книга «Сохрани нас под кровом</w:t>
      </w:r>
      <w:proofErr w:type="gramStart"/>
      <w:r w:rsidRPr="00DD68C3">
        <w:rPr>
          <w:rFonts w:ascii="PT Astra Serif" w:hAnsi="PT Astra Serif"/>
          <w:sz w:val="24"/>
          <w:szCs w:val="24"/>
        </w:rPr>
        <w:t xml:space="preserve"> Т</w:t>
      </w:r>
      <w:proofErr w:type="gramEnd"/>
      <w:r w:rsidRPr="00DD68C3">
        <w:rPr>
          <w:rFonts w:ascii="PT Astra Serif" w:hAnsi="PT Astra Serif"/>
          <w:sz w:val="24"/>
          <w:szCs w:val="24"/>
        </w:rPr>
        <w:t xml:space="preserve">воим» посвящена истории храмов </w:t>
      </w:r>
      <w:proofErr w:type="spellStart"/>
      <w:r w:rsidRPr="00DD68C3">
        <w:rPr>
          <w:rFonts w:ascii="PT Astra Serif" w:hAnsi="PT Astra Serif"/>
          <w:sz w:val="24"/>
          <w:szCs w:val="24"/>
        </w:rPr>
        <w:t>Ржаксинского</w:t>
      </w:r>
      <w:proofErr w:type="spellEnd"/>
      <w:r w:rsidRPr="00DD68C3">
        <w:rPr>
          <w:rFonts w:ascii="PT Astra Serif" w:hAnsi="PT Astra Serif"/>
          <w:sz w:val="24"/>
          <w:szCs w:val="24"/>
        </w:rPr>
        <w:t xml:space="preserve"> района в его  современных административно-территориальных границах. В ней рассказывается о строительстве, освящении церквей в ХIХ-ХХ веках, трагических страницах их истории после Октябрьского переворота в ХХ веке и возрождении православных святынь в конце Х</w:t>
      </w:r>
      <w:proofErr w:type="gramStart"/>
      <w:r w:rsidRPr="00DD68C3">
        <w:rPr>
          <w:rFonts w:ascii="PT Astra Serif" w:hAnsi="PT Astra Serif"/>
          <w:sz w:val="24"/>
          <w:szCs w:val="24"/>
        </w:rPr>
        <w:t>Х–</w:t>
      </w:r>
      <w:proofErr w:type="gramEnd"/>
      <w:r w:rsidRPr="00DD68C3">
        <w:rPr>
          <w:rFonts w:ascii="PT Astra Serif" w:hAnsi="PT Astra Serif"/>
          <w:sz w:val="24"/>
          <w:szCs w:val="24"/>
        </w:rPr>
        <w:t xml:space="preserve"> начале ХХI века.</w:t>
      </w:r>
    </w:p>
    <w:p w:rsidR="00DF7BAA" w:rsidRPr="00DD68C3" w:rsidRDefault="00DF7BAA" w:rsidP="00653F49">
      <w:pPr>
        <w:spacing w:line="360" w:lineRule="auto"/>
        <w:rPr>
          <w:rFonts w:ascii="PT Astra Serif" w:hAnsi="PT Astra Serif"/>
          <w:sz w:val="24"/>
          <w:szCs w:val="24"/>
        </w:rPr>
      </w:pPr>
      <w:r w:rsidRPr="00DD68C3">
        <w:rPr>
          <w:rFonts w:ascii="PT Astra Serif" w:hAnsi="PT Astra Serif"/>
          <w:sz w:val="24"/>
          <w:szCs w:val="24"/>
        </w:rPr>
        <w:t xml:space="preserve">По словам автора-составителя Раисы Цыганковой, идея  создания книги принадлежит Александру Ермакову, директору музея-усадьбы Рахманинова. Его предки по отцовской линии был родом из Большой Ржаксы, поэтому он всегда неравнодушно относился к </w:t>
      </w:r>
      <w:proofErr w:type="spellStart"/>
      <w:r w:rsidRPr="00DD68C3">
        <w:rPr>
          <w:rFonts w:ascii="PT Astra Serif" w:hAnsi="PT Astra Serif"/>
          <w:sz w:val="24"/>
          <w:szCs w:val="24"/>
        </w:rPr>
        <w:t>Ржаксинскому</w:t>
      </w:r>
      <w:proofErr w:type="spellEnd"/>
      <w:r w:rsidRPr="00DD68C3">
        <w:rPr>
          <w:rFonts w:ascii="PT Astra Serif" w:hAnsi="PT Astra Serif"/>
          <w:sz w:val="24"/>
          <w:szCs w:val="24"/>
        </w:rPr>
        <w:t xml:space="preserve"> району, его истории.</w:t>
      </w:r>
    </w:p>
    <w:p w:rsidR="00055CC2" w:rsidRPr="00DD68C3" w:rsidRDefault="00DF7BAA" w:rsidP="00653F49">
      <w:pPr>
        <w:spacing w:line="360" w:lineRule="auto"/>
        <w:rPr>
          <w:rFonts w:ascii="PT Astra Serif" w:hAnsi="PT Astra Serif"/>
          <w:sz w:val="24"/>
          <w:szCs w:val="24"/>
        </w:rPr>
      </w:pPr>
      <w:r w:rsidRPr="00DD68C3">
        <w:rPr>
          <w:rFonts w:ascii="PT Astra Serif" w:hAnsi="PT Astra Serif"/>
          <w:sz w:val="24"/>
          <w:szCs w:val="24"/>
        </w:rPr>
        <w:t>В основу книги положены документы из государственного архива Тамбовской области, воспоминания очевидцев событий, ранее изданная литература.</w:t>
      </w:r>
    </w:p>
    <w:p w:rsidR="00DF7BAA" w:rsidRPr="00DD68C3" w:rsidRDefault="00DF7BAA" w:rsidP="00653F49">
      <w:pPr>
        <w:spacing w:line="360" w:lineRule="auto"/>
        <w:rPr>
          <w:rFonts w:ascii="PT Astra Serif" w:hAnsi="PT Astra Serif"/>
          <w:sz w:val="24"/>
          <w:szCs w:val="24"/>
        </w:rPr>
      </w:pPr>
      <w:r w:rsidRPr="00DD68C3">
        <w:rPr>
          <w:rFonts w:ascii="PT Astra Serif" w:hAnsi="PT Astra Serif"/>
          <w:sz w:val="24"/>
          <w:szCs w:val="24"/>
        </w:rPr>
        <w:t xml:space="preserve">— Материалы предоставили наши краеведы, приходские советы </w:t>
      </w:r>
      <w:proofErr w:type="spellStart"/>
      <w:r w:rsidRPr="00DD68C3">
        <w:rPr>
          <w:rFonts w:ascii="PT Astra Serif" w:hAnsi="PT Astra Serif"/>
          <w:sz w:val="24"/>
          <w:szCs w:val="24"/>
        </w:rPr>
        <w:t>ржаксинских</w:t>
      </w:r>
      <w:proofErr w:type="spellEnd"/>
      <w:r w:rsidRPr="00DD68C3">
        <w:rPr>
          <w:rFonts w:ascii="PT Astra Serif" w:hAnsi="PT Astra Serif"/>
          <w:sz w:val="24"/>
          <w:szCs w:val="24"/>
        </w:rPr>
        <w:t xml:space="preserve"> храмов и просто неравнодушные люди. Фотографии церковно-приходских школ и поклонных крестов собирали по всему району. Неоценимую помощь: духовную и практическую оказали наши батюшки. Книга создавалась всем миром. Спасибо всем, — рассказала Раиса Цыганкова.</w:t>
      </w:r>
    </w:p>
    <w:p w:rsidR="00DF7BAA" w:rsidRPr="00DD68C3" w:rsidRDefault="00DF7BAA" w:rsidP="00653F49">
      <w:pPr>
        <w:spacing w:line="360" w:lineRule="auto"/>
        <w:rPr>
          <w:rFonts w:ascii="PT Astra Serif" w:hAnsi="PT Astra Serif"/>
          <w:sz w:val="24"/>
          <w:szCs w:val="24"/>
        </w:rPr>
      </w:pPr>
      <w:r w:rsidRPr="00DD68C3">
        <w:rPr>
          <w:rFonts w:ascii="PT Astra Serif" w:hAnsi="PT Astra Serif"/>
          <w:sz w:val="24"/>
          <w:szCs w:val="24"/>
        </w:rPr>
        <w:t>Она поблагодарила руководителей района, предпринимателей, жителей за финансовую помощь в издании книги «Сохрани нас под кровом</w:t>
      </w:r>
      <w:proofErr w:type="gramStart"/>
      <w:r w:rsidRPr="00DD68C3">
        <w:rPr>
          <w:rFonts w:ascii="PT Astra Serif" w:hAnsi="PT Astra Serif"/>
          <w:sz w:val="24"/>
          <w:szCs w:val="24"/>
        </w:rPr>
        <w:t xml:space="preserve"> Т</w:t>
      </w:r>
      <w:proofErr w:type="gramEnd"/>
      <w:r w:rsidRPr="00DD68C3">
        <w:rPr>
          <w:rFonts w:ascii="PT Astra Serif" w:hAnsi="PT Astra Serif"/>
          <w:sz w:val="24"/>
          <w:szCs w:val="24"/>
        </w:rPr>
        <w:t>воим».</w:t>
      </w:r>
    </w:p>
    <w:p w:rsidR="00DF7BAA" w:rsidRPr="00DD68C3" w:rsidRDefault="00DF7BAA" w:rsidP="00653F49">
      <w:pPr>
        <w:spacing w:line="360" w:lineRule="auto"/>
        <w:rPr>
          <w:rFonts w:ascii="PT Astra Serif" w:hAnsi="PT Astra Serif"/>
          <w:sz w:val="24"/>
          <w:szCs w:val="24"/>
        </w:rPr>
      </w:pPr>
      <w:r w:rsidRPr="00DD68C3">
        <w:rPr>
          <w:rFonts w:ascii="PT Astra Serif" w:hAnsi="PT Astra Serif"/>
          <w:sz w:val="24"/>
          <w:szCs w:val="24"/>
        </w:rPr>
        <w:t xml:space="preserve">На презентации присутствовал епископ </w:t>
      </w:r>
      <w:proofErr w:type="spellStart"/>
      <w:r w:rsidRPr="00DD68C3">
        <w:rPr>
          <w:rFonts w:ascii="PT Astra Serif" w:hAnsi="PT Astra Serif"/>
          <w:sz w:val="24"/>
          <w:szCs w:val="24"/>
        </w:rPr>
        <w:t>Уваровский</w:t>
      </w:r>
      <w:proofErr w:type="spellEnd"/>
      <w:r w:rsidRPr="00DD68C3">
        <w:rPr>
          <w:rFonts w:ascii="PT Astra Serif" w:hAnsi="PT Astra Serif"/>
          <w:sz w:val="24"/>
          <w:szCs w:val="24"/>
        </w:rPr>
        <w:t xml:space="preserve"> и </w:t>
      </w:r>
      <w:proofErr w:type="spellStart"/>
      <w:r w:rsidRPr="00DD68C3">
        <w:rPr>
          <w:rFonts w:ascii="PT Astra Serif" w:hAnsi="PT Astra Serif"/>
          <w:sz w:val="24"/>
          <w:szCs w:val="24"/>
        </w:rPr>
        <w:t>Кирсановский</w:t>
      </w:r>
      <w:proofErr w:type="spellEnd"/>
      <w:r w:rsidRPr="00DD68C3">
        <w:rPr>
          <w:rFonts w:ascii="PT Astra Serif" w:hAnsi="PT Astra Serif"/>
          <w:sz w:val="24"/>
          <w:szCs w:val="24"/>
        </w:rPr>
        <w:t xml:space="preserve"> Игнатий. Владыка дал благословение на издание книги.</w:t>
      </w:r>
    </w:p>
    <w:p w:rsidR="00DF7BAA" w:rsidRPr="00DF7BAA" w:rsidRDefault="00DF7BAA" w:rsidP="00653F49">
      <w:pPr>
        <w:spacing w:after="0" w:line="360" w:lineRule="auto"/>
        <w:jc w:val="both"/>
        <w:rPr>
          <w:rFonts w:ascii="PT Astra Serif" w:eastAsia="Times New Roman" w:hAnsi="PT Astra Serif" w:cs="Arial"/>
          <w:b/>
          <w:bCs/>
          <w:color w:val="000000"/>
          <w:spacing w:val="-6"/>
          <w:sz w:val="24"/>
          <w:szCs w:val="24"/>
          <w:lang w:eastAsia="ru-RU"/>
        </w:rPr>
      </w:pPr>
      <w:r w:rsidRPr="00DF7BAA">
        <w:rPr>
          <w:rFonts w:ascii="PT Astra Serif" w:eastAsia="Times New Roman" w:hAnsi="PT Astra Serif" w:cs="Arial"/>
          <w:b/>
          <w:bCs/>
          <w:color w:val="000000"/>
          <w:spacing w:val="-6"/>
          <w:sz w:val="24"/>
          <w:szCs w:val="24"/>
          <w:lang w:eastAsia="ru-RU"/>
        </w:rPr>
        <w:t xml:space="preserve">— Хотелось бы, чтобы сегодня с возрождением храмов возродилась и наша русская душа с её такими чертами характера, как верность, милосердие, любовь, мужество, терпение и другие, которые были свойственны всегда нам. Дай Бог, чтобы это было всегда так. Мы </w:t>
      </w:r>
      <w:r w:rsidRPr="00DF7BAA">
        <w:rPr>
          <w:rFonts w:ascii="PT Astra Serif" w:eastAsia="Times New Roman" w:hAnsi="PT Astra Serif" w:cs="Arial"/>
          <w:b/>
          <w:bCs/>
          <w:color w:val="000000"/>
          <w:spacing w:val="-6"/>
          <w:sz w:val="24"/>
          <w:szCs w:val="24"/>
          <w:lang w:eastAsia="ru-RU"/>
        </w:rPr>
        <w:lastRenderedPageBreak/>
        <w:t>благодарим Раису Дмитриевну, всех, кто потрудился над этой книгой, и желаем всем Божьего благословения, — отметил епископ Игнатий.</w:t>
      </w:r>
    </w:p>
    <w:p w:rsidR="00DF7BAA" w:rsidRPr="00DD68C3" w:rsidRDefault="00DF7BAA" w:rsidP="00653F49">
      <w:pPr>
        <w:spacing w:line="360" w:lineRule="auto"/>
        <w:rPr>
          <w:rFonts w:ascii="PT Astra Serif" w:hAnsi="PT Astra Serif"/>
          <w:sz w:val="24"/>
          <w:szCs w:val="24"/>
        </w:rPr>
      </w:pPr>
      <w:r w:rsidRPr="00DD68C3">
        <w:rPr>
          <w:rFonts w:ascii="PT Astra Serif" w:hAnsi="PT Astra Serif"/>
          <w:sz w:val="24"/>
          <w:szCs w:val="24"/>
        </w:rPr>
        <w:t>По словам Раисы Цыганковой, работа по сбору материалов об истории храмов района продолжается. Уже сейчас имеется дополнительный материал для второго издания книги.</w:t>
      </w:r>
    </w:p>
    <w:p w:rsidR="003D1972" w:rsidRPr="00744DC1" w:rsidRDefault="003D1972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>Рассматривая проблему восстановления храм</w:t>
      </w:r>
      <w:r w:rsidR="009D3275"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ов </w:t>
      </w: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нельзя ограничиваться теоретическим изучением вопроса. </w:t>
      </w:r>
      <w:proofErr w:type="gramStart"/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Можно бесконечно долго рассуждать о проблемах добра и зла, говорить о необходимости духовного возрождения России, но без </w:t>
      </w:r>
      <w:r w:rsidR="00744DC1"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реального, конкретного действия, </w:t>
      </w: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 живого участия никогда не </w:t>
      </w:r>
      <w:proofErr w:type="spellStart"/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>ощутится</w:t>
      </w:r>
      <w:proofErr w:type="spellEnd"/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 сопричастность с хранительницей непреходящих духовных и нравственных ценностей, исторической памяти, культурного наследия и наша задача – ответить за процесс возрождения церкви, помочь восстановить «утраченные звенья большой цепи».</w:t>
      </w:r>
      <w:proofErr w:type="gramEnd"/>
    </w:p>
    <w:p w:rsidR="003D1972" w:rsidRPr="00744DC1" w:rsidRDefault="009C6D66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>
        <w:rPr>
          <w:rFonts w:ascii="PT Astra Serif" w:eastAsia="Times New Roman" w:hAnsi="PT Astra Serif" w:cs="Arial"/>
          <w:b/>
          <w:bCs/>
          <w:sz w:val="24"/>
          <w:szCs w:val="24"/>
          <w:lang w:val="en-US" w:eastAsia="ru-RU"/>
        </w:rPr>
        <w:t xml:space="preserve">III. </w:t>
      </w:r>
      <w:r w:rsidR="003D1972" w:rsidRPr="00744DC1">
        <w:rPr>
          <w:rFonts w:ascii="PT Astra Serif" w:eastAsia="Times New Roman" w:hAnsi="PT Astra Serif" w:cs="Arial"/>
          <w:b/>
          <w:bCs/>
          <w:sz w:val="24"/>
          <w:szCs w:val="24"/>
          <w:lang w:eastAsia="ru-RU"/>
        </w:rPr>
        <w:t>Проблемная дискуссия.</w:t>
      </w:r>
    </w:p>
    <w:p w:rsidR="003D1972" w:rsidRPr="00744DC1" w:rsidRDefault="003D1972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>- Что общего в понятиях </w:t>
      </w:r>
      <w:r w:rsidRPr="00744DC1">
        <w:rPr>
          <w:rFonts w:ascii="PT Astra Serif" w:eastAsia="Times New Roman" w:hAnsi="PT Astra Serif" w:cs="Arial"/>
          <w:b/>
          <w:bCs/>
          <w:sz w:val="24"/>
          <w:szCs w:val="24"/>
          <w:lang w:eastAsia="ru-RU"/>
        </w:rPr>
        <w:t>милосердие, милость, милостыня?</w:t>
      </w:r>
    </w:p>
    <w:p w:rsidR="003D1972" w:rsidRPr="00744DC1" w:rsidRDefault="003D1972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>Интересное пояснение слову «милостыня», «милость», «милосердие» даёт «Словарь русского языка» С.И. Ожегова.</w:t>
      </w:r>
    </w:p>
    <w:p w:rsidR="003D1972" w:rsidRPr="00744DC1" w:rsidRDefault="003D1972" w:rsidP="00653F49">
      <w:pPr>
        <w:numPr>
          <w:ilvl w:val="0"/>
          <w:numId w:val="2"/>
        </w:numPr>
        <w:shd w:val="clear" w:color="auto" w:fill="FFFFFF"/>
        <w:tabs>
          <w:tab w:val="clear" w:pos="720"/>
          <w:tab w:val="num" w:pos="0"/>
          <w:tab w:val="left" w:pos="142"/>
          <w:tab w:val="left" w:pos="284"/>
        </w:tabs>
        <w:spacing w:after="150" w:line="360" w:lineRule="auto"/>
        <w:ind w:left="0" w:firstLine="0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744DC1">
        <w:rPr>
          <w:rFonts w:ascii="PT Astra Serif" w:eastAsia="Times New Roman" w:hAnsi="PT Astra Serif" w:cs="Arial"/>
          <w:b/>
          <w:bCs/>
          <w:sz w:val="24"/>
          <w:szCs w:val="24"/>
          <w:lang w:eastAsia="ru-RU"/>
        </w:rPr>
        <w:t>«Милостыня»</w:t>
      </w: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> - то, что подаётся нищему, подаяние.</w:t>
      </w:r>
    </w:p>
    <w:p w:rsidR="003D1972" w:rsidRPr="00A773AE" w:rsidRDefault="003D1972" w:rsidP="00653F49">
      <w:pPr>
        <w:numPr>
          <w:ilvl w:val="0"/>
          <w:numId w:val="2"/>
        </w:numPr>
        <w:shd w:val="clear" w:color="auto" w:fill="FFFFFF"/>
        <w:tabs>
          <w:tab w:val="clear" w:pos="720"/>
          <w:tab w:val="num" w:pos="0"/>
          <w:tab w:val="left" w:pos="284"/>
        </w:tabs>
        <w:spacing w:after="150" w:line="360" w:lineRule="auto"/>
        <w:ind w:left="0" w:firstLine="0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A773AE">
        <w:rPr>
          <w:rFonts w:ascii="PT Astra Serif" w:eastAsia="Times New Roman" w:hAnsi="PT Astra Serif" w:cs="Arial"/>
          <w:sz w:val="24"/>
          <w:szCs w:val="24"/>
          <w:lang w:eastAsia="ru-RU"/>
        </w:rPr>
        <w:t>«</w:t>
      </w:r>
      <w:r w:rsidRPr="00A773AE">
        <w:rPr>
          <w:rFonts w:ascii="PT Astra Serif" w:eastAsia="Times New Roman" w:hAnsi="PT Astra Serif" w:cs="Arial"/>
          <w:b/>
          <w:bCs/>
          <w:sz w:val="24"/>
          <w:szCs w:val="24"/>
          <w:lang w:eastAsia="ru-RU"/>
        </w:rPr>
        <w:t>Милость», «Милосердие»</w:t>
      </w:r>
      <w:r w:rsidRPr="00A773AE">
        <w:rPr>
          <w:rFonts w:ascii="PT Astra Serif" w:eastAsia="Times New Roman" w:hAnsi="PT Astra Serif" w:cs="Arial"/>
          <w:sz w:val="24"/>
          <w:szCs w:val="24"/>
          <w:lang w:eastAsia="ru-RU"/>
        </w:rPr>
        <w:t> - доброе человеколюбивое отношение,</w:t>
      </w:r>
      <w:r w:rsidR="00A773AE" w:rsidRPr="00A773AE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 </w:t>
      </w:r>
      <w:r w:rsidRPr="00A773AE">
        <w:rPr>
          <w:rFonts w:ascii="PT Astra Serif" w:eastAsia="Times New Roman" w:hAnsi="PT Astra Serif" w:cs="Arial"/>
          <w:sz w:val="24"/>
          <w:szCs w:val="24"/>
          <w:lang w:eastAsia="ru-RU"/>
        </w:rPr>
        <w:t>благодеяние, дар, благосклонность, полное</w:t>
      </w:r>
      <w:r w:rsidR="00A773AE" w:rsidRPr="00A773AE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 </w:t>
      </w:r>
      <w:r w:rsidRPr="00A773AE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доверие, расположение к </w:t>
      </w:r>
      <w:proofErr w:type="gramStart"/>
      <w:r w:rsidRPr="00A773AE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кому – </w:t>
      </w:r>
      <w:proofErr w:type="spellStart"/>
      <w:r w:rsidRPr="00A773AE">
        <w:rPr>
          <w:rFonts w:ascii="PT Astra Serif" w:eastAsia="Times New Roman" w:hAnsi="PT Astra Serif" w:cs="Arial"/>
          <w:sz w:val="24"/>
          <w:szCs w:val="24"/>
          <w:lang w:eastAsia="ru-RU"/>
        </w:rPr>
        <w:t>нибудь</w:t>
      </w:r>
      <w:proofErr w:type="spellEnd"/>
      <w:proofErr w:type="gramEnd"/>
      <w:r w:rsidR="00A773AE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 </w:t>
      </w:r>
      <w:r w:rsidRPr="00A773AE">
        <w:rPr>
          <w:rFonts w:ascii="PT Astra Serif" w:eastAsia="Times New Roman" w:hAnsi="PT Astra Serif" w:cs="Arial"/>
          <w:sz w:val="24"/>
          <w:szCs w:val="24"/>
          <w:lang w:eastAsia="ru-RU"/>
        </w:rPr>
        <w:t>низшему со стороны высшего.</w:t>
      </w:r>
    </w:p>
    <w:p w:rsidR="003D1972" w:rsidRPr="00744DC1" w:rsidRDefault="003D1972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>- Что мешает людям проявлять милосердие?</w:t>
      </w:r>
    </w:p>
    <w:p w:rsidR="003D1972" w:rsidRPr="00744DC1" w:rsidRDefault="003D1972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>- Что является условием милосердия?</w:t>
      </w:r>
    </w:p>
    <w:p w:rsidR="003D1972" w:rsidRPr="00744DC1" w:rsidRDefault="009C6D66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>
        <w:rPr>
          <w:rFonts w:ascii="PT Astra Serif" w:eastAsia="Times New Roman" w:hAnsi="PT Astra Serif" w:cs="Arial"/>
          <w:b/>
          <w:bCs/>
          <w:sz w:val="24"/>
          <w:szCs w:val="24"/>
          <w:lang w:val="en-US" w:eastAsia="ru-RU"/>
        </w:rPr>
        <w:t>I</w:t>
      </w:r>
      <w:r w:rsidR="003D1972" w:rsidRPr="00744DC1">
        <w:rPr>
          <w:rFonts w:ascii="PT Astra Serif" w:eastAsia="Times New Roman" w:hAnsi="PT Astra Serif" w:cs="Arial"/>
          <w:b/>
          <w:bCs/>
          <w:sz w:val="24"/>
          <w:szCs w:val="24"/>
          <w:lang w:eastAsia="ru-RU"/>
        </w:rPr>
        <w:t>V. Рефлексия деятельности.</w:t>
      </w:r>
    </w:p>
    <w:p w:rsidR="003D1972" w:rsidRPr="00744DC1" w:rsidRDefault="003D1972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>- Скажите, почему православные христиане с такой любовью и заботой относятся к храмам?</w:t>
      </w:r>
    </w:p>
    <w:p w:rsidR="003D1972" w:rsidRPr="00744DC1" w:rsidRDefault="003D1972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>- Над чем заставил задуматься этот урок?</w:t>
      </w:r>
    </w:p>
    <w:p w:rsidR="003D1972" w:rsidRPr="00744DC1" w:rsidRDefault="003D1972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>- Что стало самым важным на уроке?</w:t>
      </w:r>
    </w:p>
    <w:p w:rsidR="003D1972" w:rsidRPr="00744DC1" w:rsidRDefault="003D1972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>- О чем бы вы хотели продолжить разговор на следующем уроке?</w:t>
      </w:r>
    </w:p>
    <w:p w:rsidR="003D1972" w:rsidRPr="00744DC1" w:rsidRDefault="003D1972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- Дети, выберите одного одноклассника, кому хочется сказать спасибо за </w:t>
      </w:r>
      <w:proofErr w:type="gramStart"/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>сотрудничество</w:t>
      </w:r>
      <w:proofErr w:type="gramEnd"/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 и поясните, в чем именно это сотрудничество проявилось.</w:t>
      </w:r>
    </w:p>
    <w:p w:rsidR="003D1972" w:rsidRPr="00744DC1" w:rsidRDefault="003D1972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lastRenderedPageBreak/>
        <w:t xml:space="preserve">Сегодня на уроке вы справились с поставленной задачей, хочу похвалить всех за хорошую подготовку. Я не буду выделять лучшие проекты, так как каждая из этих работ </w:t>
      </w:r>
      <w:proofErr w:type="gramStart"/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>по своему</w:t>
      </w:r>
      <w:proofErr w:type="gramEnd"/>
      <w:r w:rsidRPr="00744DC1">
        <w:rPr>
          <w:rFonts w:ascii="PT Astra Serif" w:eastAsia="Times New Roman" w:hAnsi="PT Astra Serif" w:cs="Arial"/>
          <w:sz w:val="24"/>
          <w:szCs w:val="24"/>
          <w:lang w:eastAsia="ru-RU"/>
        </w:rPr>
        <w:t xml:space="preserve"> индивидуальна и выполнили те задачи, которые им предназначались.</w:t>
      </w:r>
    </w:p>
    <w:p w:rsidR="003D1972" w:rsidRPr="00744DC1" w:rsidRDefault="009C6D66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sz w:val="24"/>
          <w:szCs w:val="24"/>
          <w:lang w:eastAsia="ru-RU"/>
        </w:rPr>
      </w:pPr>
      <w:r>
        <w:rPr>
          <w:rFonts w:ascii="PT Astra Serif" w:eastAsia="Times New Roman" w:hAnsi="PT Astra Serif" w:cs="Arial"/>
          <w:b/>
          <w:bCs/>
          <w:sz w:val="24"/>
          <w:szCs w:val="24"/>
          <w:lang w:val="en-US" w:eastAsia="ru-RU"/>
        </w:rPr>
        <w:t>V</w:t>
      </w:r>
      <w:r w:rsidRPr="009C6D66">
        <w:rPr>
          <w:rFonts w:ascii="PT Astra Serif" w:eastAsia="Times New Roman" w:hAnsi="PT Astra Serif" w:cs="Arial"/>
          <w:b/>
          <w:bCs/>
          <w:sz w:val="24"/>
          <w:szCs w:val="24"/>
          <w:lang w:eastAsia="ru-RU"/>
        </w:rPr>
        <w:t>.</w:t>
      </w:r>
      <w:r w:rsidR="003D1972" w:rsidRPr="00744DC1">
        <w:rPr>
          <w:rFonts w:ascii="PT Astra Serif" w:eastAsia="Times New Roman" w:hAnsi="PT Astra Serif" w:cs="Arial"/>
          <w:b/>
          <w:bCs/>
          <w:sz w:val="24"/>
          <w:szCs w:val="24"/>
          <w:lang w:eastAsia="ru-RU"/>
        </w:rPr>
        <w:t>Домашнее задание (на выбор):</w:t>
      </w:r>
    </w:p>
    <w:p w:rsidR="00744DC1" w:rsidRPr="00744DC1" w:rsidRDefault="00744DC1" w:rsidP="00653F49">
      <w:pPr>
        <w:pStyle w:val="a3"/>
        <w:shd w:val="clear" w:color="auto" w:fill="FFFFFF"/>
        <w:spacing w:after="150" w:line="360" w:lineRule="auto"/>
        <w:rPr>
          <w:rFonts w:ascii="PT Astra Serif" w:hAnsi="PT Astra Serif" w:cs="Arial"/>
        </w:rPr>
      </w:pPr>
      <w:r w:rsidRPr="00744DC1">
        <w:rPr>
          <w:rFonts w:ascii="PT Astra Serif" w:hAnsi="PT Astra Serif" w:cs="Arial"/>
        </w:rPr>
        <w:t xml:space="preserve">1) </w:t>
      </w:r>
      <w:r w:rsidR="003D1972" w:rsidRPr="00744DC1">
        <w:rPr>
          <w:rFonts w:ascii="PT Astra Serif" w:hAnsi="PT Astra Serif" w:cs="Arial"/>
        </w:rPr>
        <w:t>Составить кроссворд на тему «Православный храм».</w:t>
      </w:r>
      <w:r w:rsidR="003D1972" w:rsidRPr="00744DC1">
        <w:rPr>
          <w:rFonts w:ascii="PT Astra Serif" w:hAnsi="PT Astra Serif" w:cs="Arial"/>
        </w:rPr>
        <w:br/>
        <w:t xml:space="preserve">2) </w:t>
      </w:r>
      <w:r w:rsidRPr="00744DC1">
        <w:rPr>
          <w:rFonts w:ascii="PT Astra Serif" w:hAnsi="PT Astra Serif" w:cs="Arial"/>
        </w:rPr>
        <w:t>Прочитать к</w:t>
      </w:r>
      <w:r w:rsidRPr="00744DC1">
        <w:rPr>
          <w:rFonts w:ascii="PT Astra Serif" w:hAnsi="PT Astra Serif"/>
        </w:rPr>
        <w:t>нигу «Сохрани нас под кровом</w:t>
      </w:r>
      <w:proofErr w:type="gramStart"/>
      <w:r w:rsidRPr="00744DC1">
        <w:rPr>
          <w:rFonts w:ascii="PT Astra Serif" w:hAnsi="PT Astra Serif"/>
        </w:rPr>
        <w:t xml:space="preserve"> Т</w:t>
      </w:r>
      <w:proofErr w:type="gramEnd"/>
      <w:r w:rsidRPr="00744DC1">
        <w:rPr>
          <w:rFonts w:ascii="PT Astra Serif" w:hAnsi="PT Astra Serif"/>
        </w:rPr>
        <w:t xml:space="preserve">воим» </w:t>
      </w:r>
      <w:r w:rsidRPr="00744DC1">
        <w:rPr>
          <w:rFonts w:ascii="PT Astra Serif" w:hAnsi="PT Astra Serif" w:cs="Arial"/>
        </w:rPr>
        <w:t xml:space="preserve">автор-составитель Раиса Цыганкова.       </w:t>
      </w:r>
      <w:r w:rsidR="003D1972" w:rsidRPr="00744DC1">
        <w:rPr>
          <w:rFonts w:ascii="PT Astra Serif" w:hAnsi="PT Astra Serif" w:cs="Arial"/>
        </w:rPr>
        <w:t>3) Создать фотоколлаж на пройденную тему.</w:t>
      </w:r>
      <w:r w:rsidRPr="00744DC1">
        <w:rPr>
          <w:rFonts w:ascii="PT Astra Serif" w:hAnsi="PT Astra Serif" w:cs="Arial"/>
        </w:rPr>
        <w:t xml:space="preserve">                                                                                     </w:t>
      </w:r>
      <w:r w:rsidR="003D1972" w:rsidRPr="00744DC1">
        <w:rPr>
          <w:rFonts w:ascii="PT Astra Serif" w:hAnsi="PT Astra Serif" w:cs="Arial"/>
        </w:rPr>
        <w:t>4) Выразительное чтение стихот</w:t>
      </w:r>
      <w:r w:rsidRPr="00744DC1">
        <w:rPr>
          <w:rFonts w:ascii="PT Astra Serif" w:hAnsi="PT Astra Serif" w:cs="Arial"/>
        </w:rPr>
        <w:t>ворений русских поэтов о храме.</w:t>
      </w:r>
    </w:p>
    <w:p w:rsidR="003D1972" w:rsidRDefault="009C6D66" w:rsidP="00653F49">
      <w:pPr>
        <w:pStyle w:val="a3"/>
        <w:shd w:val="clear" w:color="auto" w:fill="FFFFFF"/>
        <w:spacing w:after="150" w:line="360" w:lineRule="auto"/>
        <w:rPr>
          <w:rFonts w:ascii="PT Astra Serif" w:hAnsi="PT Astra Serif" w:cs="Arial"/>
          <w:b/>
          <w:bCs/>
        </w:rPr>
      </w:pPr>
      <w:proofErr w:type="gramStart"/>
      <w:r>
        <w:rPr>
          <w:rFonts w:ascii="PT Astra Serif" w:hAnsi="PT Astra Serif" w:cs="Arial"/>
          <w:b/>
          <w:bCs/>
          <w:lang w:val="en-US"/>
        </w:rPr>
        <w:t>VI.</w:t>
      </w:r>
      <w:r w:rsidR="003D1972" w:rsidRPr="00744DC1">
        <w:rPr>
          <w:rFonts w:ascii="PT Astra Serif" w:hAnsi="PT Astra Serif" w:cs="Arial"/>
          <w:b/>
          <w:bCs/>
        </w:rPr>
        <w:t>Подведение итогов урока.</w:t>
      </w:r>
      <w:proofErr w:type="gramEnd"/>
    </w:p>
    <w:p w:rsidR="00E06389" w:rsidRPr="00E06389" w:rsidRDefault="00E06389" w:rsidP="00653F49">
      <w:pPr>
        <w:pStyle w:val="a3"/>
        <w:shd w:val="clear" w:color="auto" w:fill="FFFFFF"/>
        <w:spacing w:after="150" w:line="360" w:lineRule="auto"/>
        <w:rPr>
          <w:rFonts w:ascii="PT Astra Serif" w:hAnsi="PT Astra Serif" w:cs="Arial"/>
        </w:rPr>
      </w:pPr>
      <w:r w:rsidRPr="00E06389">
        <w:rPr>
          <w:rFonts w:ascii="PT Astra Serif" w:hAnsi="PT Astra Serif" w:cs="Arial"/>
        </w:rPr>
        <w:t>Православие в России существует уже более тысячи лет. Это многовековые традиции, связанные с верой, ценностями и образом жизни народа. И эти традиции требуют бережного и уважительного отношения. Сегодня в России не только восстанавливаются, но и строятся новые храмы, причем в значительной степени на народные деньги и пожертвования людей.</w:t>
      </w:r>
    </w:p>
    <w:p w:rsidR="00E06389" w:rsidRPr="00E06389" w:rsidRDefault="00E06389" w:rsidP="00653F49">
      <w:pPr>
        <w:pStyle w:val="a3"/>
        <w:shd w:val="clear" w:color="auto" w:fill="FFFFFF"/>
        <w:spacing w:after="150" w:line="360" w:lineRule="auto"/>
        <w:rPr>
          <w:rFonts w:ascii="PT Astra Serif" w:hAnsi="PT Astra Serif" w:cs="Arial"/>
        </w:rPr>
      </w:pPr>
      <w:r w:rsidRPr="00E06389">
        <w:rPr>
          <w:rFonts w:ascii="PT Astra Serif" w:hAnsi="PT Astra Serif" w:cs="Arial"/>
        </w:rPr>
        <w:t>В определенный период нашей истории храмы были не только закрыты, но и разрушены. К сожалению, это происходило и в нашем районе. Никакие мотивы или идеи не могут оправдать варварское отношение к собственной истории. А храмы - это часть нашей истории, которую, как вы знаете, можно переписать, но нельзя переделать заново.</w:t>
      </w:r>
    </w:p>
    <w:p w:rsidR="00E06389" w:rsidRPr="00E06389" w:rsidRDefault="00E06389" w:rsidP="00653F49">
      <w:pPr>
        <w:pStyle w:val="a3"/>
        <w:shd w:val="clear" w:color="auto" w:fill="FFFFFF"/>
        <w:spacing w:after="150" w:line="360" w:lineRule="auto"/>
        <w:rPr>
          <w:rFonts w:ascii="PT Astra Serif" w:hAnsi="PT Astra Serif" w:cs="Arial"/>
        </w:rPr>
      </w:pPr>
      <w:r w:rsidRPr="00E06389">
        <w:rPr>
          <w:rFonts w:ascii="PT Astra Serif" w:hAnsi="PT Astra Serif" w:cs="Arial"/>
        </w:rPr>
        <w:t>Восстановление храмов имеет огромное значение для жизни нашего района.</w:t>
      </w:r>
    </w:p>
    <w:p w:rsidR="00E06389" w:rsidRDefault="00E06389" w:rsidP="00653F49">
      <w:pPr>
        <w:pStyle w:val="a3"/>
        <w:shd w:val="clear" w:color="auto" w:fill="FFFFFF"/>
        <w:spacing w:after="150" w:line="360" w:lineRule="auto"/>
        <w:rPr>
          <w:rFonts w:ascii="PT Astra Serif" w:hAnsi="PT Astra Serif" w:cs="Arial"/>
        </w:rPr>
      </w:pPr>
      <w:r w:rsidRPr="00E06389">
        <w:rPr>
          <w:rFonts w:ascii="PT Astra Serif" w:hAnsi="PT Astra Serif" w:cs="Arial"/>
        </w:rPr>
        <w:t xml:space="preserve">Сделать это по чьей-то указке или желанию духовенства было невозможно. Восстановление храмов, на мой взгляд, отражает надежды и </w:t>
      </w:r>
      <w:r>
        <w:rPr>
          <w:rFonts w:ascii="PT Astra Serif" w:hAnsi="PT Astra Serif" w:cs="Arial"/>
        </w:rPr>
        <w:t>ожида</w:t>
      </w:r>
      <w:r w:rsidRPr="00E06389">
        <w:rPr>
          <w:rFonts w:ascii="PT Astra Serif" w:hAnsi="PT Astra Serif" w:cs="Arial"/>
        </w:rPr>
        <w:t>ния сельчан, большинство из которых, согласно результатам социологических опросов, считают себя православными людьми.</w:t>
      </w:r>
    </w:p>
    <w:p w:rsidR="00E06389" w:rsidRPr="00E06389" w:rsidRDefault="00E06389" w:rsidP="00653F49">
      <w:pPr>
        <w:pStyle w:val="a3"/>
        <w:shd w:val="clear" w:color="auto" w:fill="FFFFFF"/>
        <w:spacing w:after="150" w:line="360" w:lineRule="auto"/>
        <w:rPr>
          <w:rFonts w:ascii="PT Astra Serif" w:hAnsi="PT Astra Serif" w:cs="Arial"/>
        </w:rPr>
      </w:pPr>
      <w:r w:rsidRPr="00E06389">
        <w:rPr>
          <w:rFonts w:ascii="PT Astra Serif" w:hAnsi="PT Astra Serif" w:cs="Arial"/>
        </w:rPr>
        <w:t>Есть несколько причин, по которым это событие является таким важным и значимым. Одна из них - восстановление исторической справедливости.</w:t>
      </w:r>
    </w:p>
    <w:p w:rsidR="00E06389" w:rsidRPr="00E06389" w:rsidRDefault="00E06389" w:rsidP="00653F49">
      <w:pPr>
        <w:pStyle w:val="a3"/>
        <w:shd w:val="clear" w:color="auto" w:fill="FFFFFF"/>
        <w:spacing w:after="150" w:line="360" w:lineRule="auto"/>
        <w:rPr>
          <w:rFonts w:ascii="PT Astra Serif" w:hAnsi="PT Astra Serif" w:cs="Arial"/>
        </w:rPr>
      </w:pPr>
      <w:r w:rsidRPr="00E06389">
        <w:rPr>
          <w:rFonts w:ascii="PT Astra Serif" w:hAnsi="PT Astra Serif" w:cs="Arial"/>
        </w:rPr>
        <w:t xml:space="preserve">Также важно отметить, что </w:t>
      </w:r>
      <w:r w:rsidRPr="004966BB">
        <w:rPr>
          <w:rFonts w:ascii="PT Astra Serif" w:hAnsi="PT Astra Serif" w:cs="Arial"/>
        </w:rPr>
        <w:t xml:space="preserve">процесс </w:t>
      </w:r>
      <w:r w:rsidR="004966BB" w:rsidRPr="004966BB">
        <w:rPr>
          <w:rFonts w:ascii="PT Astra Serif" w:hAnsi="PT Astra Serif" w:cs="Arial"/>
        </w:rPr>
        <w:t>созидания</w:t>
      </w:r>
      <w:r w:rsidRPr="004966BB">
        <w:rPr>
          <w:rFonts w:ascii="PT Astra Serif" w:hAnsi="PT Astra Serif" w:cs="Arial"/>
        </w:rPr>
        <w:t xml:space="preserve">, особенно </w:t>
      </w:r>
      <w:r w:rsidRPr="00E06389">
        <w:rPr>
          <w:rFonts w:ascii="PT Astra Serif" w:hAnsi="PT Astra Serif" w:cs="Arial"/>
        </w:rPr>
        <w:t>православного храма, объединяет людей. Это очень важно в наше непростое время. Я рад</w:t>
      </w:r>
      <w:r>
        <w:rPr>
          <w:rFonts w:ascii="PT Astra Serif" w:hAnsi="PT Astra Serif" w:cs="Arial"/>
        </w:rPr>
        <w:t>а</w:t>
      </w:r>
      <w:r w:rsidRPr="00E06389">
        <w:rPr>
          <w:rFonts w:ascii="PT Astra Serif" w:hAnsi="PT Astra Serif" w:cs="Arial"/>
        </w:rPr>
        <w:t>, что люди откликнулись и помогают восстанавливать храм</w:t>
      </w:r>
      <w:r w:rsidR="00752BED">
        <w:rPr>
          <w:rFonts w:ascii="PT Astra Serif" w:hAnsi="PT Astra Serif" w:cs="Arial"/>
        </w:rPr>
        <w:t>ы</w:t>
      </w:r>
      <w:r w:rsidRPr="00E06389">
        <w:rPr>
          <w:rFonts w:ascii="PT Astra Serif" w:hAnsi="PT Astra Serif" w:cs="Arial"/>
        </w:rPr>
        <w:t>.</w:t>
      </w:r>
    </w:p>
    <w:p w:rsidR="00752BED" w:rsidRDefault="00E06389" w:rsidP="00653F49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b/>
          <w:sz w:val="24"/>
          <w:szCs w:val="24"/>
          <w:lang w:eastAsia="ru-RU"/>
        </w:rPr>
      </w:pPr>
      <w:r w:rsidRPr="00752BED">
        <w:rPr>
          <w:rFonts w:ascii="PT Astra Serif" w:hAnsi="PT Astra Serif" w:cs="Arial"/>
        </w:rPr>
        <w:t>Неважно, сколько дорог вед</w:t>
      </w:r>
      <w:r w:rsidR="004966BB">
        <w:rPr>
          <w:rFonts w:ascii="PT Astra Serif" w:hAnsi="PT Astra Serif" w:cs="Arial"/>
        </w:rPr>
        <w:t>ет к храму – одна или несколько</w:t>
      </w:r>
      <w:r w:rsidRPr="00752BED">
        <w:rPr>
          <w:rFonts w:ascii="PT Astra Serif" w:hAnsi="PT Astra Serif" w:cs="Arial"/>
        </w:rPr>
        <w:t xml:space="preserve">. Главное, что они ведут именно к </w:t>
      </w:r>
      <w:r w:rsidR="00174D68">
        <w:rPr>
          <w:rFonts w:ascii="PT Astra Serif" w:hAnsi="PT Astra Serif" w:cs="Arial"/>
        </w:rPr>
        <w:t>Х</w:t>
      </w:r>
      <w:r w:rsidRPr="00174D68">
        <w:rPr>
          <w:rFonts w:ascii="PT Astra Serif" w:hAnsi="PT Astra Serif" w:cs="Arial"/>
          <w:b/>
        </w:rPr>
        <w:t xml:space="preserve">раму добра, </w:t>
      </w:r>
      <w:r w:rsidR="004966BB" w:rsidRPr="00174D68">
        <w:rPr>
          <w:rFonts w:ascii="PT Astra Serif" w:eastAsia="Times New Roman" w:hAnsi="PT Astra Serif" w:cs="Arial"/>
          <w:b/>
          <w:sz w:val="24"/>
          <w:szCs w:val="24"/>
          <w:lang w:eastAsia="ru-RU"/>
        </w:rPr>
        <w:t>правды, красоты и истины!!!</w:t>
      </w:r>
    </w:p>
    <w:p w:rsidR="00275F14" w:rsidRDefault="00275F14" w:rsidP="00653F49">
      <w:pPr>
        <w:pStyle w:val="a3"/>
        <w:shd w:val="clear" w:color="auto" w:fill="FFFFFF"/>
        <w:spacing w:before="0" w:beforeAutospacing="0" w:after="150" w:afterAutospacing="0" w:line="360" w:lineRule="auto"/>
        <w:jc w:val="center"/>
        <w:rPr>
          <w:rFonts w:ascii="PT Astra Serif" w:hAnsi="PT Astra Serif" w:cs="Arial"/>
          <w:b/>
          <w:bCs/>
          <w:color w:val="000000"/>
          <w:sz w:val="28"/>
          <w:szCs w:val="28"/>
        </w:rPr>
      </w:pPr>
      <w:r w:rsidRPr="006176E3">
        <w:rPr>
          <w:rFonts w:ascii="PT Astra Serif" w:hAnsi="PT Astra Serif" w:cs="Arial"/>
          <w:b/>
          <w:bCs/>
          <w:color w:val="000000"/>
          <w:sz w:val="28"/>
          <w:szCs w:val="28"/>
        </w:rPr>
        <w:lastRenderedPageBreak/>
        <w:t>Приложение 1</w:t>
      </w:r>
    </w:p>
    <w:p w:rsidR="00862742" w:rsidRPr="00B62606" w:rsidRDefault="00B62606" w:rsidP="00B62606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b/>
          <w:bCs/>
          <w:noProof/>
          <w:color w:val="000000"/>
        </w:rPr>
      </w:pPr>
      <w:r w:rsidRPr="00B62606">
        <w:rPr>
          <w:rFonts w:ascii="PT Astra Serif" w:hAnsi="PT Astra Serif" w:cs="Arial"/>
          <w:b/>
          <w:bCs/>
          <w:noProof/>
          <w:color w:val="000000"/>
        </w:rPr>
        <w:t>Слай 1</w:t>
      </w:r>
    </w:p>
    <w:p w:rsidR="00B62606" w:rsidRDefault="009C6D66" w:rsidP="00B62606">
      <w:pPr>
        <w:pStyle w:val="a3"/>
        <w:shd w:val="clear" w:color="auto" w:fill="FFFFFF"/>
        <w:spacing w:before="0" w:beforeAutospacing="0" w:after="150" w:afterAutospacing="0" w:line="360" w:lineRule="auto"/>
        <w:jc w:val="center"/>
        <w:rPr>
          <w:rFonts w:ascii="PT Astra Serif" w:hAnsi="PT Astra Serif" w:cs="Arial"/>
          <w:b/>
          <w:bCs/>
          <w:color w:val="000000"/>
          <w:sz w:val="28"/>
          <w:szCs w:val="28"/>
        </w:rPr>
      </w:pPr>
      <w:r>
        <w:rPr>
          <w:rFonts w:ascii="PT Astra Serif" w:hAnsi="PT Astra Serif" w:cs="Arial"/>
          <w:b/>
          <w:bCs/>
          <w:noProof/>
          <w:color w:val="000000"/>
          <w:sz w:val="28"/>
          <w:szCs w:val="28"/>
        </w:rPr>
        <w:drawing>
          <wp:inline distT="0" distB="0" distL="0" distR="0" wp14:anchorId="44C5C14C">
            <wp:extent cx="5067300" cy="3800651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834" cy="38108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176E3" w:rsidRPr="00B62606" w:rsidRDefault="00B62606" w:rsidP="00B62606">
      <w:pPr>
        <w:pStyle w:val="a3"/>
        <w:shd w:val="clear" w:color="auto" w:fill="FFFFFF"/>
        <w:spacing w:before="0" w:beforeAutospacing="0" w:after="150" w:afterAutospacing="0" w:line="360" w:lineRule="auto"/>
        <w:rPr>
          <w:rFonts w:ascii="PT Astra Serif" w:hAnsi="PT Astra Serif" w:cs="Arial"/>
          <w:b/>
          <w:bCs/>
          <w:color w:val="000000"/>
        </w:rPr>
      </w:pPr>
      <w:r w:rsidRPr="00B62606">
        <w:rPr>
          <w:rFonts w:ascii="PT Astra Serif" w:hAnsi="PT Astra Serif" w:cs="Arial"/>
          <w:b/>
          <w:bCs/>
          <w:color w:val="000000"/>
        </w:rPr>
        <w:t>Слайд 2</w:t>
      </w:r>
    </w:p>
    <w:p w:rsidR="00B62606" w:rsidRPr="006176E3" w:rsidRDefault="00B62606" w:rsidP="00B62606">
      <w:pPr>
        <w:pStyle w:val="a3"/>
        <w:shd w:val="clear" w:color="auto" w:fill="FFFFFF"/>
        <w:spacing w:before="0" w:beforeAutospacing="0" w:after="150" w:afterAutospacing="0" w:line="360" w:lineRule="auto"/>
        <w:jc w:val="center"/>
        <w:rPr>
          <w:rFonts w:ascii="PT Astra Serif" w:hAnsi="PT Astra Serif" w:cs="Arial"/>
          <w:b/>
          <w:bCs/>
          <w:color w:val="000000"/>
          <w:sz w:val="28"/>
          <w:szCs w:val="28"/>
        </w:rPr>
      </w:pPr>
      <w:r>
        <w:rPr>
          <w:rFonts w:ascii="PT Astra Serif" w:hAnsi="PT Astra Serif" w:cs="Arial"/>
          <w:b/>
          <w:bCs/>
          <w:noProof/>
          <w:color w:val="000000"/>
          <w:sz w:val="28"/>
          <w:szCs w:val="28"/>
        </w:rPr>
        <w:drawing>
          <wp:inline distT="0" distB="0" distL="0" distR="0" wp14:anchorId="1FDF0B9A" wp14:editId="4ACCD16F">
            <wp:extent cx="5117862" cy="3838575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8380" cy="38464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75F14" w:rsidRDefault="00B62606" w:rsidP="00B62606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b/>
          <w:sz w:val="24"/>
          <w:szCs w:val="24"/>
          <w:lang w:eastAsia="ru-RU"/>
        </w:rPr>
      </w:pPr>
      <w:r>
        <w:rPr>
          <w:rFonts w:ascii="PT Astra Serif" w:eastAsia="Times New Roman" w:hAnsi="PT Astra Serif" w:cs="Arial"/>
          <w:b/>
          <w:sz w:val="24"/>
          <w:szCs w:val="24"/>
          <w:lang w:eastAsia="ru-RU"/>
        </w:rPr>
        <w:lastRenderedPageBreak/>
        <w:t>Слайд 3</w:t>
      </w:r>
    </w:p>
    <w:p w:rsidR="00B62606" w:rsidRDefault="00B62606" w:rsidP="00B62606">
      <w:pPr>
        <w:shd w:val="clear" w:color="auto" w:fill="FFFFFF"/>
        <w:spacing w:after="150" w:line="360" w:lineRule="auto"/>
        <w:jc w:val="center"/>
        <w:rPr>
          <w:rFonts w:ascii="PT Astra Serif" w:eastAsia="Times New Roman" w:hAnsi="PT Astra Serif" w:cs="Arial"/>
          <w:b/>
          <w:sz w:val="24"/>
          <w:szCs w:val="24"/>
          <w:lang w:eastAsia="ru-RU"/>
        </w:rPr>
      </w:pPr>
      <w:r>
        <w:rPr>
          <w:rFonts w:ascii="PT Astra Serif" w:eastAsia="Times New Roman" w:hAnsi="PT Astra Serif" w:cs="Arial"/>
          <w:b/>
          <w:noProof/>
          <w:sz w:val="24"/>
          <w:szCs w:val="24"/>
          <w:lang w:eastAsia="ru-RU"/>
        </w:rPr>
        <w:drawing>
          <wp:inline distT="0" distB="0" distL="0" distR="0" wp14:anchorId="189C7229">
            <wp:extent cx="5162550" cy="387209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538" cy="38780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62606" w:rsidRDefault="00B62606" w:rsidP="00B62606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b/>
          <w:sz w:val="24"/>
          <w:szCs w:val="24"/>
          <w:lang w:eastAsia="ru-RU"/>
        </w:rPr>
      </w:pPr>
      <w:r>
        <w:rPr>
          <w:rFonts w:ascii="PT Astra Serif" w:eastAsia="Times New Roman" w:hAnsi="PT Astra Serif" w:cs="Arial"/>
          <w:b/>
          <w:sz w:val="24"/>
          <w:szCs w:val="24"/>
          <w:lang w:eastAsia="ru-RU"/>
        </w:rPr>
        <w:t>Слайд 4</w:t>
      </w:r>
    </w:p>
    <w:p w:rsidR="00B62606" w:rsidRDefault="00B62606" w:rsidP="00B62606">
      <w:pPr>
        <w:shd w:val="clear" w:color="auto" w:fill="FFFFFF"/>
        <w:spacing w:after="150" w:line="360" w:lineRule="auto"/>
        <w:jc w:val="center"/>
        <w:rPr>
          <w:rFonts w:ascii="PT Astra Serif" w:eastAsia="Times New Roman" w:hAnsi="PT Astra Serif" w:cs="Arial"/>
          <w:b/>
          <w:sz w:val="24"/>
          <w:szCs w:val="24"/>
          <w:lang w:eastAsia="ru-RU"/>
        </w:rPr>
      </w:pPr>
      <w:r>
        <w:rPr>
          <w:rFonts w:ascii="PT Astra Serif" w:eastAsia="Times New Roman" w:hAnsi="PT Astra Serif" w:cs="Arial"/>
          <w:b/>
          <w:noProof/>
          <w:sz w:val="24"/>
          <w:szCs w:val="24"/>
          <w:lang w:eastAsia="ru-RU"/>
        </w:rPr>
        <w:drawing>
          <wp:inline distT="0" distB="0" distL="0" distR="0" wp14:anchorId="11083F98">
            <wp:extent cx="5143262" cy="3857625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7614" cy="3868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62606" w:rsidRDefault="00B62606" w:rsidP="00B62606">
      <w:pPr>
        <w:shd w:val="clear" w:color="auto" w:fill="FFFFFF"/>
        <w:spacing w:after="150" w:line="360" w:lineRule="auto"/>
        <w:jc w:val="center"/>
        <w:rPr>
          <w:rFonts w:ascii="PT Astra Serif" w:eastAsia="Times New Roman" w:hAnsi="PT Astra Serif" w:cs="Arial"/>
          <w:b/>
          <w:sz w:val="24"/>
          <w:szCs w:val="24"/>
          <w:lang w:eastAsia="ru-RU"/>
        </w:rPr>
      </w:pPr>
    </w:p>
    <w:p w:rsidR="00B62606" w:rsidRDefault="00B62606" w:rsidP="00B62606">
      <w:pPr>
        <w:shd w:val="clear" w:color="auto" w:fill="FFFFFF"/>
        <w:spacing w:after="150" w:line="360" w:lineRule="auto"/>
        <w:rPr>
          <w:rFonts w:ascii="PT Astra Serif" w:eastAsia="Times New Roman" w:hAnsi="PT Astra Serif" w:cs="Arial"/>
          <w:b/>
          <w:sz w:val="24"/>
          <w:szCs w:val="24"/>
          <w:lang w:eastAsia="ru-RU"/>
        </w:rPr>
      </w:pPr>
      <w:r>
        <w:rPr>
          <w:rFonts w:ascii="PT Astra Serif" w:eastAsia="Times New Roman" w:hAnsi="PT Astra Serif" w:cs="Arial"/>
          <w:b/>
          <w:sz w:val="24"/>
          <w:szCs w:val="24"/>
          <w:lang w:eastAsia="ru-RU"/>
        </w:rPr>
        <w:lastRenderedPageBreak/>
        <w:t>Слайд 5</w:t>
      </w:r>
    </w:p>
    <w:p w:rsidR="00B62606" w:rsidRDefault="00B62606" w:rsidP="00B62606">
      <w:pPr>
        <w:shd w:val="clear" w:color="auto" w:fill="FFFFFF"/>
        <w:spacing w:after="150" w:line="360" w:lineRule="auto"/>
        <w:jc w:val="center"/>
        <w:rPr>
          <w:rFonts w:ascii="PT Astra Serif" w:eastAsia="Times New Roman" w:hAnsi="PT Astra Serif" w:cs="Arial"/>
          <w:b/>
          <w:sz w:val="24"/>
          <w:szCs w:val="24"/>
          <w:lang w:eastAsia="ru-RU"/>
        </w:rPr>
      </w:pPr>
      <w:r>
        <w:rPr>
          <w:rFonts w:ascii="PT Astra Serif" w:eastAsia="Times New Roman" w:hAnsi="PT Astra Serif" w:cs="Arial"/>
          <w:b/>
          <w:noProof/>
          <w:sz w:val="24"/>
          <w:szCs w:val="24"/>
          <w:lang w:eastAsia="ru-RU"/>
        </w:rPr>
        <w:drawing>
          <wp:inline distT="0" distB="0" distL="0" distR="0" wp14:anchorId="240EDAFD">
            <wp:extent cx="5181600" cy="388638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2560" cy="3887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B62606" w:rsidSect="009A15F4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134" w:right="1133" w:bottom="993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1505" w:rsidRDefault="007D1505" w:rsidP="009A15F4">
      <w:pPr>
        <w:spacing w:after="0" w:line="240" w:lineRule="auto"/>
      </w:pPr>
      <w:r>
        <w:separator/>
      </w:r>
    </w:p>
  </w:endnote>
  <w:endnote w:type="continuationSeparator" w:id="0">
    <w:p w:rsidR="007D1505" w:rsidRDefault="007D1505" w:rsidP="009A15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15F4" w:rsidRDefault="009A15F4">
    <w:pPr>
      <w:pStyle w:val="a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5215577"/>
      <w:docPartObj>
        <w:docPartGallery w:val="Page Numbers (Bottom of Page)"/>
        <w:docPartUnique/>
      </w:docPartObj>
    </w:sdtPr>
    <w:sdtEndPr/>
    <w:sdtContent>
      <w:p w:rsidR="009A15F4" w:rsidRDefault="009A15F4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45E4F">
          <w:rPr>
            <w:noProof/>
          </w:rPr>
          <w:t>15</w:t>
        </w:r>
        <w:r>
          <w:fldChar w:fldCharType="end"/>
        </w:r>
      </w:p>
    </w:sdtContent>
  </w:sdt>
  <w:p w:rsidR="009A15F4" w:rsidRDefault="009A15F4">
    <w:pPr>
      <w:pStyle w:val="a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15F4" w:rsidRDefault="009A15F4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1505" w:rsidRDefault="007D1505" w:rsidP="009A15F4">
      <w:pPr>
        <w:spacing w:after="0" w:line="240" w:lineRule="auto"/>
      </w:pPr>
      <w:r>
        <w:separator/>
      </w:r>
    </w:p>
  </w:footnote>
  <w:footnote w:type="continuationSeparator" w:id="0">
    <w:p w:rsidR="007D1505" w:rsidRDefault="007D1505" w:rsidP="009A15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15F4" w:rsidRDefault="009A15F4">
    <w:pPr>
      <w:pStyle w:val="a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15F4" w:rsidRDefault="009A15F4">
    <w:pPr>
      <w:pStyle w:val="a9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15F4" w:rsidRDefault="009A15F4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5553E0"/>
    <w:multiLevelType w:val="hybridMultilevel"/>
    <w:tmpl w:val="E856B5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526145"/>
    <w:multiLevelType w:val="hybridMultilevel"/>
    <w:tmpl w:val="75D4A1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7A2261C"/>
    <w:multiLevelType w:val="multilevel"/>
    <w:tmpl w:val="94BA1A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7D37059F"/>
    <w:multiLevelType w:val="multilevel"/>
    <w:tmpl w:val="8DC8D2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3071"/>
    <w:rsid w:val="00055CC2"/>
    <w:rsid w:val="00062C7A"/>
    <w:rsid w:val="000D3071"/>
    <w:rsid w:val="000E795B"/>
    <w:rsid w:val="00173155"/>
    <w:rsid w:val="00174D68"/>
    <w:rsid w:val="00275F14"/>
    <w:rsid w:val="002A13D9"/>
    <w:rsid w:val="002B4361"/>
    <w:rsid w:val="00337706"/>
    <w:rsid w:val="00345523"/>
    <w:rsid w:val="003647CF"/>
    <w:rsid w:val="003D1972"/>
    <w:rsid w:val="003D2574"/>
    <w:rsid w:val="00417250"/>
    <w:rsid w:val="00437FF6"/>
    <w:rsid w:val="004966BB"/>
    <w:rsid w:val="004A1D32"/>
    <w:rsid w:val="004A35FC"/>
    <w:rsid w:val="004B7A6B"/>
    <w:rsid w:val="004E5C6D"/>
    <w:rsid w:val="006176E3"/>
    <w:rsid w:val="00645E4F"/>
    <w:rsid w:val="00653F49"/>
    <w:rsid w:val="007252AD"/>
    <w:rsid w:val="00744DC1"/>
    <w:rsid w:val="00752BED"/>
    <w:rsid w:val="00787091"/>
    <w:rsid w:val="00794B1C"/>
    <w:rsid w:val="007D1505"/>
    <w:rsid w:val="007E0E50"/>
    <w:rsid w:val="00862742"/>
    <w:rsid w:val="008659F5"/>
    <w:rsid w:val="009A15F4"/>
    <w:rsid w:val="009C6D66"/>
    <w:rsid w:val="009D3275"/>
    <w:rsid w:val="00A2731A"/>
    <w:rsid w:val="00A773AE"/>
    <w:rsid w:val="00B62606"/>
    <w:rsid w:val="00B71774"/>
    <w:rsid w:val="00D14B42"/>
    <w:rsid w:val="00DD68C3"/>
    <w:rsid w:val="00DE2CCA"/>
    <w:rsid w:val="00DF7BAA"/>
    <w:rsid w:val="00E03B8A"/>
    <w:rsid w:val="00E06389"/>
    <w:rsid w:val="00E95B92"/>
    <w:rsid w:val="00EB5BE6"/>
    <w:rsid w:val="00F052DF"/>
    <w:rsid w:val="00F508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B1C"/>
  </w:style>
  <w:style w:type="paragraph" w:styleId="1">
    <w:name w:val="heading 1"/>
    <w:basedOn w:val="a"/>
    <w:next w:val="a"/>
    <w:link w:val="10"/>
    <w:uiPriority w:val="9"/>
    <w:qFormat/>
    <w:rsid w:val="000E795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252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4E5C6D"/>
    <w:rPr>
      <w:i/>
      <w:iCs/>
    </w:rPr>
  </w:style>
  <w:style w:type="character" w:customStyle="1" w:styleId="10">
    <w:name w:val="Заголовок 1 Знак"/>
    <w:basedOn w:val="a0"/>
    <w:link w:val="1"/>
    <w:uiPriority w:val="9"/>
    <w:rsid w:val="000E795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5">
    <w:name w:val="Balloon Text"/>
    <w:basedOn w:val="a"/>
    <w:link w:val="a6"/>
    <w:uiPriority w:val="99"/>
    <w:semiHidden/>
    <w:unhideWhenUsed/>
    <w:rsid w:val="00DF7B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F7BAA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787091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787091"/>
    <w:rPr>
      <w:color w:val="0000FF" w:themeColor="hyperlink"/>
      <w:u w:val="single"/>
    </w:rPr>
  </w:style>
  <w:style w:type="paragraph" w:styleId="a9">
    <w:name w:val="header"/>
    <w:basedOn w:val="a"/>
    <w:link w:val="aa"/>
    <w:uiPriority w:val="99"/>
    <w:unhideWhenUsed/>
    <w:rsid w:val="009A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9A15F4"/>
  </w:style>
  <w:style w:type="paragraph" w:styleId="ab">
    <w:name w:val="footer"/>
    <w:basedOn w:val="a"/>
    <w:link w:val="ac"/>
    <w:uiPriority w:val="99"/>
    <w:unhideWhenUsed/>
    <w:rsid w:val="009A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9A15F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B1C"/>
  </w:style>
  <w:style w:type="paragraph" w:styleId="1">
    <w:name w:val="heading 1"/>
    <w:basedOn w:val="a"/>
    <w:next w:val="a"/>
    <w:link w:val="10"/>
    <w:uiPriority w:val="9"/>
    <w:qFormat/>
    <w:rsid w:val="000E795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252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4E5C6D"/>
    <w:rPr>
      <w:i/>
      <w:iCs/>
    </w:rPr>
  </w:style>
  <w:style w:type="character" w:customStyle="1" w:styleId="10">
    <w:name w:val="Заголовок 1 Знак"/>
    <w:basedOn w:val="a0"/>
    <w:link w:val="1"/>
    <w:uiPriority w:val="9"/>
    <w:rsid w:val="000E795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5">
    <w:name w:val="Balloon Text"/>
    <w:basedOn w:val="a"/>
    <w:link w:val="a6"/>
    <w:uiPriority w:val="99"/>
    <w:semiHidden/>
    <w:unhideWhenUsed/>
    <w:rsid w:val="00DF7B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F7BAA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787091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787091"/>
    <w:rPr>
      <w:color w:val="0000FF" w:themeColor="hyperlink"/>
      <w:u w:val="single"/>
    </w:rPr>
  </w:style>
  <w:style w:type="paragraph" w:styleId="a9">
    <w:name w:val="header"/>
    <w:basedOn w:val="a"/>
    <w:link w:val="aa"/>
    <w:uiPriority w:val="99"/>
    <w:unhideWhenUsed/>
    <w:rsid w:val="009A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9A15F4"/>
  </w:style>
  <w:style w:type="paragraph" w:styleId="ab">
    <w:name w:val="footer"/>
    <w:basedOn w:val="a"/>
    <w:link w:val="ac"/>
    <w:uiPriority w:val="99"/>
    <w:unhideWhenUsed/>
    <w:rsid w:val="009A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9A15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38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hyperlink" Target="http://ru.wikipedia.org/wiki/%D0%A7%D0%B0%D1%81%D0%BE%D0%B2%D0%BD%D1%8F" TargetMode="External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ru.wikipedia.org/wiki/%D0%95%D0%B2%D1%85%D0%B0%D1%80%D0%B8%D1%81%D1%82%D0%B8%D1%8F" TargetMode="Externa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footer" Target="footer3.xml"/><Relationship Id="rId10" Type="http://schemas.openxmlformats.org/officeDocument/2006/relationships/hyperlink" Target="http://ru.wikipedia.org/wiki/%D0%A5%D1%80%D0%B8%D1%81%D1%82%D0%B8%D0%B0%D0%BD%D1%81%D1%82%D0%B2%D0%BE" TargetMode="External"/><Relationship Id="rId19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yperlink" Target="https://stihi.ru/avtor/natalya23" TargetMode="External"/><Relationship Id="rId14" Type="http://schemas.openxmlformats.org/officeDocument/2006/relationships/image" Target="media/image2.pn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2F4D8C-0797-48B8-B640-4DDA9D7BC0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</TotalTime>
  <Pages>15</Pages>
  <Words>3349</Words>
  <Characters>19092</Characters>
  <Application>Microsoft Office Word</Application>
  <DocSecurity>0</DocSecurity>
  <Lines>159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</dc:creator>
  <cp:keywords/>
  <dc:description/>
  <cp:lastModifiedBy>Оксана</cp:lastModifiedBy>
  <cp:revision>35</cp:revision>
  <dcterms:created xsi:type="dcterms:W3CDTF">2024-11-19T06:46:00Z</dcterms:created>
  <dcterms:modified xsi:type="dcterms:W3CDTF">2024-11-24T08:04:00Z</dcterms:modified>
</cp:coreProperties>
</file>